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24"/>
        <w:gridCol w:w="11728"/>
      </w:tblGrid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Половинского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>
        <w:trPr>
          <w:trHeight w:val="45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 xml:space="preserve">Отдел экономики Администрации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Половинского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12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72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У</w:t>
            </w:r>
            <w:r>
              <w:rPr>
                <w:rFonts w:ascii="Arial" w:hAnsi="Arial"/>
                <w:sz w:val="24"/>
                <w:szCs w:val="24"/>
              </w:rPr>
              <w:t>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1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документ, удостоверяющий личность;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(в случае обращения за получением услуги представителя заявителя);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auto" w:val="clear"/>
              </w:rPr>
              <w:t>-к</w:t>
            </w:r>
            <w:r>
              <w:rPr>
                <w:rFonts w:ascii="Arial" w:hAnsi="Arial"/>
                <w:sz w:val="24"/>
                <w:szCs w:val="24"/>
              </w:rPr>
              <w:t>опии правоустанавливающих и (или) правоудостоверяющих документов на исходный земельный участок, если права на него не зарегистрированы в Едином государственном реестре прав на недвижимое имущество и сделок с ним (в случаях раздела, объединения земельных участков)</w:t>
            </w:r>
          </w:p>
          <w:p>
            <w:pPr>
              <w:pStyle w:val="Normal"/>
              <w:spacing w:lineRule="auto" w:line="240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sz w:val="24"/>
                <w:szCs w:val="24"/>
              </w:rPr>
              <w:t>-с</w:t>
            </w:r>
            <w:r>
              <w:rPr>
                <w:rFonts w:ascii="Arial" w:hAnsi="Arial"/>
                <w:sz w:val="24"/>
                <w:szCs w:val="24"/>
              </w:rPr>
              <w:t>хема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732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Cs/>
                <w:color w:val="auto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/>
                <w:sz w:val="24"/>
                <w:szCs w:val="24"/>
              </w:rPr>
              <w:t>ешение об утверждении схемы расположения земельного участка или земельных участков на кадастровом плане территории;</w:t>
            </w:r>
          </w:p>
          <w:p>
            <w:pPr>
              <w:pStyle w:val="Normal"/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</w:t>
            </w:r>
            <w:r>
              <w:rPr>
                <w:rFonts w:ascii="Arial" w:hAnsi="Arial"/>
                <w:sz w:val="24"/>
                <w:szCs w:val="24"/>
              </w:rPr>
              <w:t>ешение об отказе в утверждении схемы расположения земельного участка или земельных участков на кадастровом плане территории.</w:t>
            </w:r>
          </w:p>
        </w:tc>
      </w:tr>
      <w:tr>
        <w:trPr>
          <w:trHeight w:val="643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18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к д</w:t>
            </w:r>
          </w:p>
        </w:tc>
      </w:tr>
      <w:tr>
        <w:trPr>
          <w:trHeight w:val="52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Половинского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12.12.2022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383 О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б утверждении административного регламента по предоставлению Администрацией Половинского муниципального округа Курганской области муниципальной услуги по утверждению схемы расположения земельного участка или земельных участков на кадастровом плане территории</w:t>
            </w:r>
          </w:p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1217" w:hRule="atLeast"/>
        </w:trPr>
        <w:tc>
          <w:tcPr>
            <w:tcW w:w="312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Контактные данные</w:t>
            </w:r>
          </w:p>
        </w:tc>
        <w:tc>
          <w:tcPr>
            <w:tcW w:w="1172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Половинского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В.В. Меньщиков</w:t>
            </w:r>
          </w:p>
          <w:p>
            <w:pPr>
              <w:pStyle w:val="Style1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+7 (35238) 9-15-33</w:t>
            </w:r>
          </w:p>
          <w:p>
            <w:pPr>
              <w:pStyle w:val="Style1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+7 (35238) 9-15-33</w:t>
            </w:r>
          </w:p>
          <w:p>
            <w:pPr>
              <w:pStyle w:val="Style1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641780, Курганская область Половинский район с. Половинное ул. Победы, д.12</w:t>
            </w:r>
          </w:p>
          <w:p>
            <w:pPr>
              <w:pStyle w:val="Style1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45t01602@kurganobl.ru</w:t>
            </w:r>
          </w:p>
          <w:p>
            <w:pPr>
              <w:pStyle w:val="Style17"/>
              <w:autoSpaceDE w:val="false"/>
              <w:spacing w:lineRule="auto" w:line="300" w:before="0" w:after="140"/>
              <w:rPr/>
            </w:pPr>
            <w:hyperlink r:id="rId2">
              <w:r>
                <w:rPr>
                  <w:rStyle w:val="-"/>
                  <w:rFonts w:cs="Arial" w:ascii="Arial" w:hAnsi="Arial"/>
                  <w:b w:val="false"/>
                  <w:bCs w:val="false"/>
                  <w:i w:val="false"/>
                  <w:caps w:val="false"/>
                  <w:smallCaps w:val="false"/>
                  <w:color w:val="000080"/>
                  <w:spacing w:val="0"/>
                  <w:sz w:val="24"/>
                  <w:szCs w:val="24"/>
                  <w:u w:val="single"/>
                  <w:lang w:val="zxx" w:eastAsia="zxx"/>
                </w:rPr>
                <w:t>https://polovinnoe-r45.gosweb.gosuslugi.ru</w:t>
              </w:r>
            </w:hyperlink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2">
    <w:name w:val="Основной текст2"/>
    <w:basedOn w:val="Normal"/>
    <w:qFormat/>
    <w:pPr>
      <w:widowControl w:val="false"/>
      <w:shd w:val="clear" w:fill="FFFFFF"/>
      <w:spacing w:lineRule="exact" w:line="322" w:before="0" w:after="180"/>
      <w:jc w:val="both"/>
    </w:pPr>
    <w:rPr>
      <w:spacing w:val="1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lovinnoe-r45.gosweb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Application>LibreOffice/7.5.3.2$Windows_X86_64 LibreOffice_project/9f56dff12ba03b9acd7730a5a481eea045e468f3</Application>
  <AppVersion>15.0000</AppVersion>
  <Pages>2</Pages>
  <Words>222</Words>
  <Characters>1784</Characters>
  <CharactersWithSpaces>1974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2025-10-08T14:17:06Z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