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 w:before="0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Информация о месте нахождения и графике работы муниципальных</w:t>
      </w:r>
    </w:p>
    <w:p>
      <w:pPr>
        <w:pStyle w:val="Normal"/>
        <w:spacing w:lineRule="atLeast" w:line="240" w:before="0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общеобразовательных учреждений Мишкинского муниципального округа</w:t>
      </w:r>
    </w:p>
    <w:p>
      <w:pPr>
        <w:pStyle w:val="Normal"/>
        <w:spacing w:lineRule="atLeast" w:line="240" w:before="0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Курганской области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10"/>
        <w:tblW w:w="104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85"/>
        <w:gridCol w:w="2130"/>
        <w:gridCol w:w="2550"/>
        <w:gridCol w:w="2130"/>
        <w:gridCol w:w="1272"/>
      </w:tblGrid>
      <w:tr>
        <w:trPr>
          <w:trHeight w:val="828" w:hRule="atLeast"/>
        </w:trPr>
        <w:tc>
          <w:tcPr>
            <w:tcW w:w="238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Образовательное учреждение 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Официальный сайт 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Почтовый адрес 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ФИО руководителя ОУ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Телефон </w:t>
            </w:r>
          </w:p>
        </w:tc>
      </w:tr>
      <w:tr>
        <w:trPr>
          <w:trHeight w:val="1608" w:hRule="atLeast"/>
        </w:trPr>
        <w:tc>
          <w:tcPr>
            <w:tcW w:w="238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Муниципальное казённое общеобразовательное учреждение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«Восходская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средняя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общеобразовательная школа»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hyperlink r:id="rId2">
              <w:r>
                <w:rPr>
                  <w:rFonts w:eastAsia="" w:cs="Arial" w:ascii="Arial" w:hAnsi="Arial"/>
                  <w:color w:val="0000FF"/>
                  <w:kern w:val="0"/>
                  <w:sz w:val="24"/>
                  <w:szCs w:val="24"/>
                  <w:u w:val="single"/>
                  <w:lang w:val="ru-RU" w:eastAsia="ru-RU" w:bidi="ar-SA"/>
                </w:rPr>
                <w:t>voshodschool@inbox.ru</w:t>
              </w:r>
            </w:hyperlink>
          </w:p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641072,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Курганская область, Мишкинский район, с. Восход,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ул. Садовая, д.5 в.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Шмелёва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Вера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Владимировна</w:t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2-41-34</w:t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036" w:hRule="atLeast"/>
        </w:trPr>
        <w:tc>
          <w:tcPr>
            <w:tcW w:w="238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Муниципальное казённое общеобразовательное учреждение «Дубровинская средняя общеобразовательная школа»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hyperlink r:id="rId3">
              <w:r>
                <w:rPr>
                  <w:rFonts w:eastAsia="" w:cs="Arial" w:ascii="Arial" w:hAnsi="Arial"/>
                  <w:color w:val="0000FF"/>
                  <w:kern w:val="0"/>
                  <w:sz w:val="24"/>
                  <w:szCs w:val="24"/>
                  <w:u w:val="single"/>
                  <w:lang w:val="ru-RU" w:eastAsia="ru-RU" w:bidi="ar-SA"/>
                </w:rPr>
                <w:t>dybrovnoe.moy@mail.ru</w:t>
              </w:r>
            </w:hyperlink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641060,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Курганская область, Мишкинский район, с. Дубровное,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ул. Школьная, 34.</w:t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Тверских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Дмитрий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Викторович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2-75-41</w:t>
            </w:r>
          </w:p>
        </w:tc>
      </w:tr>
      <w:tr>
        <w:trPr>
          <w:trHeight w:val="2261" w:hRule="atLeast"/>
        </w:trPr>
        <w:tc>
          <w:tcPr>
            <w:tcW w:w="238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Муниципальное казённое общеобразовательное учреждение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eastAsia="ru-RU" w:bidi="ar-SA"/>
              </w:rPr>
              <w:t>«Кировская средняя общеобразовательная школа»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hyperlink r:id="rId4">
              <w:r>
                <w:rPr>
                  <w:rFonts w:eastAsia="" w:cs="Arial" w:ascii="Arial" w:hAnsi="Arial"/>
                  <w:color w:val="0000FF"/>
                  <w:kern w:val="0"/>
                  <w:sz w:val="24"/>
                  <w:szCs w:val="24"/>
                  <w:u w:val="single"/>
                  <w:lang w:val="ru-RU" w:eastAsia="ru-RU" w:bidi="ar-SA"/>
                </w:rPr>
                <w:t>school-ivanova@yandex.ru</w:t>
              </w:r>
            </w:hyperlink>
          </w:p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eastAsia="" w:cs="Arial" w:ascii="Arial" w:hAnsi="Arial"/>
                <w:color w:val="0000FF"/>
                <w:kern w:val="0"/>
                <w:sz w:val="24"/>
                <w:szCs w:val="24"/>
                <w:u w:val="singl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eastAsia="" w:cs="Arial" w:ascii="Arial" w:hAnsi="Arial"/>
                <w:color w:val="0000FF"/>
                <w:kern w:val="0"/>
                <w:sz w:val="24"/>
                <w:szCs w:val="24"/>
                <w:u w:val="singl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eastAsia="" w:cs="Arial" w:ascii="Arial" w:hAnsi="Arial"/>
                <w:color w:val="0000FF"/>
                <w:kern w:val="0"/>
                <w:sz w:val="24"/>
                <w:szCs w:val="24"/>
                <w:u w:val="singl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u w:val="single"/>
                <w:lang w:val="ru-RU" w:eastAsia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641050,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Курганская область, Мишкинский район, с. Кирово,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eastAsia="ru-RU" w:bidi="ar-SA"/>
              </w:rPr>
              <w:t>ул. Советская 75.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Каримов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Руслан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Шабанович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2-94-39</w:t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03" w:hRule="atLeast"/>
        </w:trPr>
        <w:tc>
          <w:tcPr>
            <w:tcW w:w="238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Муниципальное казённое общеобразовательное учреждение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«Коровинская средняя общеобразовательная школа»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hyperlink r:id="rId5">
              <w:r>
                <w:rPr>
                  <w:rFonts w:eastAsia="" w:cs="Arial" w:ascii="Arial" w:hAnsi="Arial"/>
                  <w:color w:val="0000FF"/>
                  <w:kern w:val="0"/>
                  <w:sz w:val="24"/>
                  <w:szCs w:val="24"/>
                  <w:u w:val="single"/>
                  <w:lang w:val="ru-RU" w:eastAsia="ru-RU" w:bidi="ar-SA"/>
                </w:rPr>
                <w:t>korov-schkola@yandex.ru</w:t>
              </w:r>
            </w:hyperlink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641044,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Курганская область, Мишкинский район, с. Коровье,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ул. Труда, 56.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Колесова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Наталья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Павловна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3-54-45</w:t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25" w:hRule="atLeast"/>
        </w:trPr>
        <w:tc>
          <w:tcPr>
            <w:tcW w:w="238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Муниципальное казённое общеобразовательное учреждение  «Краснознаменская средняя общеобразовательная школа»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hyperlink r:id="rId6">
              <w:r>
                <w:rPr>
                  <w:rFonts w:eastAsia="" w:cs="Arial" w:ascii="Arial" w:hAnsi="Arial"/>
                  <w:color w:val="0000FF"/>
                  <w:kern w:val="0"/>
                  <w:sz w:val="24"/>
                  <w:szCs w:val="24"/>
                  <w:u w:val="single"/>
                  <w:lang w:val="ru-RU" w:eastAsia="ru-RU" w:bidi="ar-SA"/>
                </w:rPr>
                <w:t>krasn641077@mail.ru</w:t>
              </w:r>
            </w:hyperlink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641077,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Курганская область, Мишкинский район, с. Краснознаменское,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ул. Мира, 9.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Мыльникова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Наталья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Васильевна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2-45-87</w:t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610" w:hRule="atLeast"/>
        </w:trPr>
        <w:tc>
          <w:tcPr>
            <w:tcW w:w="238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Муниципальное казённое общеобразовательное учреждение «Мишкинская средняя общеобразовательная школа»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hyperlink r:id="rId7">
              <w:r>
                <w:rPr>
                  <w:rFonts w:eastAsia="" w:cs="Arial" w:ascii="Arial" w:hAnsi="Arial"/>
                  <w:color w:val="0000FF"/>
                  <w:kern w:val="0"/>
                  <w:sz w:val="24"/>
                  <w:szCs w:val="24"/>
                  <w:u w:val="single"/>
                  <w:lang w:val="ru-RU" w:eastAsia="ru-RU" w:bidi="ar-SA"/>
                </w:rPr>
                <w:t>miscl@yandex.ru</w:t>
              </w:r>
            </w:hyperlink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641040,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Курганская область, Мишкинский район, р.п. Мишкино,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ул. Победы,4.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Турова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 xml:space="preserve">Елена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Юрьевна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3-22-05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  <w:t>3-24-39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134" w:right="991" w:header="0" w:top="851" w:footer="0" w:bottom="56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1e2089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d57864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af3ce3"/>
    <w:rPr>
      <w:rFonts w:ascii="Times New Roman" w:hAnsi="Times New Roman" w:cs="Times New Roman"/>
      <w:b/>
      <w:bCs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af3ce3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Style12" w:customStyle="1">
    <w:name w:val="Интернет-ссылка"/>
    <w:uiPriority w:val="99"/>
    <w:rsid w:val="00576f2d"/>
    <w:rPr>
      <w:color w:val="0000FF"/>
      <w:u w:val="single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1e2089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51" w:customStyle="1">
    <w:name w:val="Заголовок 5 Знак"/>
    <w:basedOn w:val="DefaultParagraphFont"/>
    <w:link w:val="5"/>
    <w:qFormat/>
    <w:rsid w:val="00d57864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Style13" w:customStyle="1">
    <w:name w:val="Текст выноски Знак"/>
    <w:basedOn w:val="DefaultParagraphFont"/>
    <w:link w:val="ae"/>
    <w:uiPriority w:val="99"/>
    <w:semiHidden/>
    <w:qFormat/>
    <w:rsid w:val="00113a1c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576f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576f2d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Style20" w:customStyle="1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aa4ea4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af"/>
    <w:uiPriority w:val="99"/>
    <w:semiHidden/>
    <w:unhideWhenUsed/>
    <w:qFormat/>
    <w:rsid w:val="00113a1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unhideWhenUsed/>
    <w:rsid w:val="00aa4e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basedOn w:val="a1"/>
    <w:uiPriority w:val="39"/>
    <w:unhideWhenUsed/>
    <w:rsid w:val="00aa4ea4"/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oshodschool@inbox.ru" TargetMode="External"/><Relationship Id="rId3" Type="http://schemas.openxmlformats.org/officeDocument/2006/relationships/hyperlink" Target="mailto:dybrovnoe.moy@mail.ru" TargetMode="External"/><Relationship Id="rId4" Type="http://schemas.openxmlformats.org/officeDocument/2006/relationships/hyperlink" Target="mailto:school-ivanova@yandex.ru" TargetMode="External"/><Relationship Id="rId5" Type="http://schemas.openxmlformats.org/officeDocument/2006/relationships/hyperlink" Target="mailto:korov-schkola@yandex.ru" TargetMode="External"/><Relationship Id="rId6" Type="http://schemas.openxmlformats.org/officeDocument/2006/relationships/hyperlink" Target="mailto:krasn641077@mail.ru" TargetMode="External"/><Relationship Id="rId7" Type="http://schemas.openxmlformats.org/officeDocument/2006/relationships/hyperlink" Target="mailto:miscl@yandex.ru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Application>LibreOffice/7.0.4.2$Windows_X86_64 LibreOffice_project/dcf040e67528d9187c66b2379df5ea4407429775</Application>
  <AppVersion>15.0000</AppVersion>
  <Pages>2</Pages>
  <Words>164</Words>
  <Characters>1480</Characters>
  <CharactersWithSpaces>1609</CharactersWithSpaces>
  <Paragraphs>68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2020-03-12T17:25:00Z</dcterms:created>
  <dc:creator>Татьяна</dc:creator>
  <dc:description/>
  <dc:language>ru-RU</dc:language>
  <cp:lastModifiedBy/>
  <cp:lastPrinted>2024-02-28T08:21:00Z</cp:lastPrinted>
  <dcterms:modified xsi:type="dcterms:W3CDTF">2025-08-14T16:40:40Z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