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 w:val="false"/>
                <w:b w:val="false"/>
                <w:bCs w:val="false"/>
                <w:color w:val="111111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111111"/>
                <w:spacing w:val="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Администрация Юргамышского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60" w:after="30"/>
              <w:ind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242424"/>
                <w:sz w:val="24"/>
                <w:szCs w:val="24"/>
                <w:shd w:fill="auto" w:val="clear"/>
                <w:lang w:eastAsia="ru-RU"/>
              </w:rPr>
              <w:t>физические лица - лица, которые относились к категории детей-сирот и детей, оставшихся без попечения родителей, лица из числа детей-сирот и детей, оставшихся без попечения родителей, достигшие возраста 23 лет, с которыми был заключен договор найма специализированного жилого помещения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993" w:leader="none"/>
              </w:tabs>
              <w:suppressAutoHyphens w:val="true"/>
              <w:autoSpaceDE w:val="false"/>
              <w:spacing w:lineRule="atLeast" w:line="20" w:before="60" w:after="30"/>
              <w:ind w:right="0" w:hanging="0"/>
              <w:jc w:val="both"/>
              <w:rPr>
                <w:rFonts w:ascii="Arial" w:hAnsi="Arial" w:eastAsia="Times New Roman" w:cs="Liberation Serif"/>
                <w:b w:val="false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</w:pPr>
            <w:r>
              <w:rPr>
                <w:rStyle w:val="1"/>
                <w:rFonts w:eastAsia="ArialMT" w:cs="Liberation Serif;Times New Roman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ru-RU"/>
              </w:rPr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 лицами из числа детей-сирот и детей, оставшихся без попечения родителей и направления информации о принятом решении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</w:rPr>
              <w:t xml:space="preserve">- </w:t>
            </w:r>
            <w:r>
              <w:rPr>
                <w:rFonts w:cs="Liberation Serif" w:ascii="Arial" w:hAnsi="Arial"/>
                <w:bCs/>
                <w:sz w:val="24"/>
                <w:szCs w:val="24"/>
                <w:lang w:val="ru-RU"/>
              </w:rPr>
              <w:t>заявление;</w:t>
            </w:r>
          </w:p>
          <w:p>
            <w:pPr>
              <w:pStyle w:val="Normal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  <w:lang w:val="ru-RU"/>
              </w:rPr>
              <w:t xml:space="preserve">- </w:t>
            </w:r>
            <w:r>
              <w:rPr>
                <w:rFonts w:cs="Liberation Serif" w:ascii="Arial" w:hAnsi="Arial"/>
                <w:bCs/>
                <w:sz w:val="24"/>
                <w:szCs w:val="24"/>
                <w:lang w:val="ru-RU"/>
              </w:rPr>
              <w:t>документ удостоверяющий личность заявителя;</w:t>
            </w:r>
          </w:p>
          <w:p>
            <w:pPr>
              <w:pStyle w:val="Normal"/>
              <w:numPr>
                <w:ilvl w:val="0"/>
                <w:numId w:val="0"/>
              </w:numPr>
              <w:shd w:fill="FFFFFF" w:val="clear"/>
              <w:spacing w:lineRule="atLeast" w:line="270" w:before="0" w:after="0"/>
              <w:ind w:left="0" w:right="0" w:hanging="0"/>
              <w:jc w:val="both"/>
              <w:rPr>
                <w:rFonts w:ascii="Arial" w:hAnsi="Arial" w:cs="Liberation Serif;Times New Roman"/>
                <w:color w:val="111111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111111"/>
                <w:sz w:val="24"/>
                <w:szCs w:val="24"/>
              </w:rPr>
              <w:t>- копии документов, подтверждающих родственные отношения заявителя и лиц, указанных им в качестве членов семьи (свидетельство о браке, свидетельство о расторжении брака, записи актов гражданского состояния), свидетельство о рождении несовершеннолетнего ребенка (детей) заявителя;</w:t>
            </w:r>
          </w:p>
          <w:p>
            <w:pPr>
              <w:pStyle w:val="Normal"/>
              <w:numPr>
                <w:ilvl w:val="0"/>
                <w:numId w:val="0"/>
              </w:numPr>
              <w:shd w:fill="FFFFFF" w:val="clear"/>
              <w:spacing w:lineRule="atLeast" w:line="270" w:before="0" w:after="0"/>
              <w:ind w:left="0" w:right="0" w:hanging="0"/>
              <w:jc w:val="both"/>
              <w:rPr>
                <w:rFonts w:ascii="Arial" w:hAnsi="Arial" w:cs="Liberation Serif;Times New Roman"/>
                <w:color w:val="111111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111111"/>
                <w:sz w:val="24"/>
                <w:szCs w:val="24"/>
              </w:rPr>
              <w:t>- справка о доходах и суммах налога заявителя не менее чем за 12 календарных месяцев, предшествующих месяцу обращения с заявлением;</w:t>
            </w:r>
          </w:p>
          <w:p>
            <w:pPr>
              <w:pStyle w:val="Normal"/>
              <w:numPr>
                <w:ilvl w:val="0"/>
                <w:numId w:val="0"/>
              </w:numPr>
              <w:shd w:fill="FFFFFF" w:val="clear"/>
              <w:spacing w:lineRule="atLeast" w:line="270" w:before="0" w:after="0"/>
              <w:ind w:left="0" w:right="0" w:hanging="0"/>
              <w:jc w:val="both"/>
              <w:rPr>
                <w:rFonts w:ascii="Arial" w:hAnsi="Arial" w:cs="Liberation Serif;Times New Roman"/>
                <w:color w:val="111111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111111"/>
                <w:sz w:val="24"/>
                <w:szCs w:val="24"/>
              </w:rPr>
              <w:t>- справка об отсутствии у заявителя задолженности по налогам и сборам, иным обязательным платежам в бюджеты бюджетной системы Российской Федерации;</w:t>
            </w:r>
          </w:p>
          <w:p>
            <w:pPr>
              <w:pStyle w:val="Normal"/>
              <w:numPr>
                <w:ilvl w:val="0"/>
                <w:numId w:val="0"/>
              </w:numPr>
              <w:shd w:fill="FFFFFF" w:val="clear"/>
              <w:spacing w:lineRule="atLeast" w:line="270" w:before="0" w:after="0"/>
              <w:ind w:left="0" w:right="0" w:hanging="0"/>
              <w:jc w:val="both"/>
              <w:rPr>
                <w:rFonts w:ascii="Arial" w:hAnsi="Arial" w:cs="Liberation Serif;Times New Roman"/>
                <w:color w:val="111111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111111"/>
                <w:sz w:val="24"/>
                <w:szCs w:val="24"/>
              </w:rPr>
              <w:t>- 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наличии);</w:t>
            </w:r>
          </w:p>
          <w:p>
            <w:pPr>
              <w:pStyle w:val="Normal"/>
              <w:numPr>
                <w:ilvl w:val="0"/>
                <w:numId w:val="0"/>
              </w:numPr>
              <w:shd w:fill="FFFFFF" w:val="clear"/>
              <w:spacing w:lineRule="atLeast" w:line="270" w:before="0" w:after="0"/>
              <w:ind w:left="0" w:right="0" w:hanging="0"/>
              <w:jc w:val="both"/>
              <w:rPr>
                <w:rFonts w:ascii="Arial" w:hAnsi="Arial" w:cs="Liberation Serif;Times New Roman"/>
                <w:color w:val="111111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111111"/>
                <w:sz w:val="24"/>
                <w:szCs w:val="24"/>
              </w:rPr>
              <w:t>- справка об отсутствии у заявителя судимости и (или) факта его уголовного преследования за умышленное преступление;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964" w:leader="none"/>
              </w:tabs>
              <w:spacing w:lineRule="atLeast" w:line="27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;Times New Roman" w:ascii="Arial" w:hAnsi="Arial"/>
                <w:bCs/>
                <w:color w:val="000000"/>
                <w:spacing w:val="-5"/>
                <w:sz w:val="24"/>
                <w:szCs w:val="24"/>
                <w:lang w:val="ru-RU"/>
              </w:rPr>
              <w:t>- 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ситуации, выданное органом, уполномоченным субъектом Российской Федерации на выдачу такого заключения.</w:t>
            </w:r>
          </w:p>
        </w:tc>
      </w:tr>
      <w:tr>
        <w:trPr>
          <w:trHeight w:val="61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tLeast" w:line="20" w:before="60" w:after="30"/>
              <w:ind w:right="0" w:hanging="0"/>
              <w:jc w:val="both"/>
              <w:rPr>
                <w:rFonts w:ascii="Arial" w:hAnsi="Arial" w:cs="Liberation Serif;Times New Roman"/>
                <w:color w:val="111111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111111"/>
                <w:sz w:val="24"/>
                <w:szCs w:val="24"/>
              </w:rPr>
              <w:t>- решение о сокращении срока действия договора найма специализированного жилого помещения;</w:t>
            </w:r>
          </w:p>
          <w:p>
            <w:pPr>
              <w:pStyle w:val="Normal"/>
              <w:widowControl w:val="false"/>
              <w:bidi w:val="0"/>
              <w:spacing w:lineRule="atLeast" w:line="20" w:before="60" w:after="30"/>
              <w:ind w:right="0" w:hanging="0"/>
              <w:jc w:val="both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i w:val="false"/>
                <w:caps w:val="false"/>
                <w:smallCaps w:val="false"/>
                <w:color w:val="242424"/>
                <w:spacing w:val="0"/>
                <w:sz w:val="24"/>
                <w:szCs w:val="24"/>
                <w:shd w:fill="FFFF00" w:val="clear"/>
                <w:lang w:val="ru-RU" w:eastAsia="ru-RU"/>
              </w:rPr>
            </w:pPr>
            <w:r>
              <w:rPr>
                <w:rStyle w:val="2"/>
                <w:rFonts w:eastAsia="Arial" w:cs="Liberation Serif;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  <w:shd w:fill="auto" w:val="clear"/>
                <w:lang w:val="ru-RU" w:eastAsia="ru-RU"/>
              </w:rPr>
              <w:t>- решение об отказе в сокращении срока действия договора найма специализированного жилого помещения.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val="zxx" w:eastAsia="zxx" w:bidi="zxx"/>
              </w:rPr>
              <w:t>15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xx" w:bidi="zxx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xx" w:bidi="zxx"/>
              </w:rPr>
              <w:t>рабочих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дн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Услуга предоставляется без взимания платы</w:t>
            </w:r>
          </w:p>
        </w:tc>
      </w:tr>
      <w:tr>
        <w:trPr>
          <w:trHeight w:val="2354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Постановление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Администрации Юргамышского муниципального округа Курганской области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о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т 5 мая 2025 года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№277 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Об утверждении 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административного регламента по предоставлению муниципальной услуги «</w:t>
            </w:r>
            <w:r>
              <w:rPr>
                <w:rStyle w:val="1"/>
                <w:rFonts w:eastAsia="ArialMT" w:cs="Liberation Serif;Times New Roman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ru-RU"/>
              </w:rPr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 лицами из числа детей-сирот и детей, оставшихся без попечения родителей и направления информации о принятом решении»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bidi="ru-RU"/>
      </w:rPr>
    </w:lvl>
    <w:lvl w:ilvl="1">
      <w:start w:val="0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4">
    <w:name w:val="Heading 4"/>
    <w:basedOn w:val="Style16"/>
    <w:next w:val="Style17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4" w:customStyle="1">
    <w:name w:val="Интернет-ссылка"/>
    <w:basedOn w:val="DefaultParagraphFont"/>
    <w:rPr>
      <w:color w:val="0000FF"/>
      <w:u w:val="single"/>
    </w:rPr>
  </w:style>
  <w:style w:type="character" w:styleId="Style15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4z0">
    <w:name w:val="WW8Num1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2">
    <w:name w:val="Основной шрифт абзаца2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21">
    <w:name w:val="Основной текст (2)"/>
    <w:basedOn w:val="Normal"/>
    <w:qFormat/>
    <w:pPr>
      <w:widowControl w:val="false"/>
      <w:shd w:val="clear" w:fill="FFFFFF"/>
      <w:suppressAutoHyphens w:val="false"/>
      <w:spacing w:lineRule="exact" w:line="322" w:before="300" w:after="0"/>
      <w:ind w:hanging="900"/>
      <w:jc w:val="both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numbering" w:styleId="WW8Num14">
    <w:name w:val="WW8Num1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Application>LibreOffice/7.0.4.2$Windows_X86_64 LibreOffice_project/dcf040e67528d9187c66b2379df5ea4407429775</Application>
  <AppVersion>15.0000</AppVersion>
  <Pages>2</Pages>
  <Words>342</Words>
  <Characters>2433</Characters>
  <CharactersWithSpaces>2749</CharactersWithSpaces>
  <Paragraphs>26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2025-01-29T11:37:00Z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2025-07-08T11:50:56Z</dcterms:modified>
  <cp:revision>78</cp:revision>
  <dc:subject/>
  <dc:title>Федеральный закон от 12.01.1995 N 5-ФЗ(ред. от 13.12.2024)"О ветеранах"(с изм. и доп., вступ. в силу с 01.01.2025)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