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100"/>
        <w:gridCol w:w="13262"/>
      </w:tblGrid>
      <w:tr>
        <w:trPr/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Ответственный орган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Администрация Куртамышского муниципального округа</w:t>
            </w:r>
          </w:p>
        </w:tc>
      </w:tr>
      <w:tr>
        <w:trPr>
          <w:trHeight w:val="801" w:hRule="atLeast"/>
        </w:trPr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Получатели услуги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ind w:firstLine="709"/>
              <w:jc w:val="both"/>
              <w:rPr>
                <w:rFonts w:ascii="Arial" w:hAnsi="Arial" w:cs="Liberation Serif"/>
                <w:sz w:val="22"/>
                <w:szCs w:val="22"/>
              </w:rPr>
            </w:pPr>
            <w:r>
              <w:rPr>
                <w:rFonts w:cs="Liberation Serif" w:ascii="Arial" w:hAnsi="Arial"/>
                <w:sz w:val="22"/>
                <w:szCs w:val="22"/>
              </w:rPr>
              <w:t>Заявителями при предоставлении муниципальной услуги выступают:</w:t>
            </w:r>
          </w:p>
          <w:p>
            <w:pPr>
              <w:pStyle w:val="ConsPlusNormal"/>
              <w:widowControl w:val="false"/>
              <w:ind w:firstLine="709"/>
              <w:jc w:val="both"/>
              <w:rPr>
                <w:rFonts w:ascii="Arial" w:hAnsi="Arial" w:cs="Liberation Serif"/>
                <w:sz w:val="22"/>
                <w:szCs w:val="22"/>
              </w:rPr>
            </w:pPr>
            <w:r>
              <w:rPr>
                <w:rFonts w:cs="Liberation Serif" w:ascii="Arial" w:hAnsi="Arial"/>
                <w:sz w:val="22"/>
                <w:szCs w:val="22"/>
              </w:rPr>
              <w:t>- при передаче в собственность граждан жилых помещений муниципального жилищного фонда - граждане Российской Федерации, имеющие право пользования жилыми помещениями муниципального жилищного фонда на условиях социального найма ;</w:t>
            </w:r>
          </w:p>
          <w:p>
            <w:pPr>
              <w:pStyle w:val="ConsPlusNormal"/>
              <w:widowControl w:val="false"/>
              <w:ind w:firstLine="709"/>
              <w:jc w:val="both"/>
              <w:rPr>
                <w:rFonts w:ascii="Arial" w:hAnsi="Arial" w:cs="Liberation Serif"/>
                <w:sz w:val="22"/>
                <w:szCs w:val="22"/>
              </w:rPr>
            </w:pPr>
            <w:r>
              <w:rPr>
                <w:rFonts w:cs="Liberation Serif" w:ascii="Arial" w:hAnsi="Arial"/>
                <w:sz w:val="22"/>
                <w:szCs w:val="22"/>
              </w:rPr>
              <w:t>- при выдаче дубликата договора бесплатной передачи жилого помещения в собственность граждан - правообладатели жилого помещения, лица, имеющие право на наследование имущества правообладателя по завещанию или по закону в связи с открытием наследства ;</w:t>
            </w:r>
          </w:p>
          <w:p>
            <w:pPr>
              <w:pStyle w:val="ConsPlusNormal"/>
              <w:widowControl w:val="false"/>
              <w:ind w:firstLine="709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Liberation Serif" w:ascii="Arial" w:hAnsi="Arial"/>
                <w:color w:val="auto"/>
                <w:sz w:val="22"/>
                <w:szCs w:val="22"/>
                <w:lang w:eastAsia="ru-RU"/>
              </w:rPr>
              <w:t>- при передаче приватизированного жилого помещения в муниципальную собственность Куртамышского муниципального округа Курганской области - граждане, приватизировавшие жилые помещения, являющиеся для них единственным местом постоянного проживания.</w:t>
            </w:r>
          </w:p>
        </w:tc>
      </w:tr>
      <w:tr>
        <w:trPr>
          <w:trHeight w:val="457" w:hRule="atLeast"/>
        </w:trPr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Услуга предоставляется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ConsPlusNormal"/>
              <w:widowControl w:val="false"/>
              <w:ind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Arial" w:cs="Liberation Serif" w:ascii="Arial" w:hAnsi="Arial"/>
                <w:iCs/>
                <w:color w:val="000000"/>
                <w:sz w:val="22"/>
                <w:szCs w:val="22"/>
              </w:rPr>
              <w:t>Отдел экономики Администрации Куртамышского муниципального округа Курганской области</w:t>
            </w:r>
          </w:p>
        </w:tc>
      </w:tr>
      <w:tr>
        <w:trPr>
          <w:trHeight w:val="549" w:hRule="atLeast"/>
        </w:trPr>
        <w:tc>
          <w:tcPr>
            <w:tcW w:w="2100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Наименование услуги</w:t>
            </w:r>
          </w:p>
        </w:tc>
        <w:tc>
          <w:tcPr>
            <w:tcW w:w="13262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ConsPlusNormal"/>
              <w:widowControl w:val="false"/>
              <w:ind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Liberation Serif" w:ascii="Arial" w:hAnsi="Arial"/>
                <w:sz w:val="22"/>
                <w:szCs w:val="22"/>
              </w:rPr>
              <w:t>Приватизация жилых помещений, находящихся в муниципальной собственности Куртамышского муниципального округа Курганской области, а также передача в муниципальную собственность Куртамышского муниципального округа Курганской области жилых помещений, приватизированных гражданами</w:t>
            </w:r>
          </w:p>
        </w:tc>
      </w:tr>
      <w:tr>
        <w:trPr>
          <w:trHeight w:val="117" w:hRule="atLeast"/>
        </w:trPr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Обязательные документы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ConsPlusNormal"/>
              <w:widowControl w:val="false"/>
              <w:ind w:firstLine="709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eastAsia="Times New Roman" w:cs="Liberation Serif" w:ascii="Arial" w:hAnsi="Arial"/>
                <w:b/>
                <w:bCs/>
                <w:color w:val="auto"/>
                <w:sz w:val="22"/>
                <w:szCs w:val="22"/>
                <w:lang w:val="ru-RU" w:eastAsia="x-none"/>
              </w:rPr>
              <w:t>Документы необходимые для п</w:t>
            </w:r>
            <w:r>
              <w:rPr>
                <w:rFonts w:eastAsia="Times New Roman" w:cs="Liberation Serif" w:ascii="Arial" w:hAnsi="Arial"/>
                <w:b/>
                <w:bCs/>
                <w:color w:val="auto"/>
                <w:sz w:val="22"/>
                <w:szCs w:val="22"/>
                <w:lang w:val="x-none" w:eastAsia="x-none"/>
              </w:rPr>
              <w:t>риватизаци</w:t>
            </w:r>
            <w:r>
              <w:rPr>
                <w:rFonts w:eastAsia="Times New Roman" w:cs="Liberation Serif" w:ascii="Arial" w:hAnsi="Arial"/>
                <w:b/>
                <w:bCs/>
                <w:color w:val="auto"/>
                <w:sz w:val="22"/>
                <w:szCs w:val="22"/>
                <w:lang w:val="ru-RU" w:eastAsia="x-none"/>
              </w:rPr>
              <w:t>и</w:t>
            </w:r>
            <w:r>
              <w:rPr>
                <w:rFonts w:eastAsia="Times New Roman" w:cs="Liberation Serif" w:ascii="Arial" w:hAnsi="Arial"/>
                <w:b/>
                <w:bCs/>
                <w:color w:val="auto"/>
                <w:sz w:val="22"/>
                <w:szCs w:val="22"/>
                <w:lang w:val="x-none" w:eastAsia="x-none"/>
              </w:rPr>
              <w:t xml:space="preserve"> жилых помещений, находящихся в муниципальной собственности Куртамышского муниципального округа Курганской области:</w:t>
            </w:r>
          </w:p>
          <w:p>
            <w:pPr>
              <w:pStyle w:val="ConsPlusNormal"/>
              <w:widowControl w:val="false"/>
              <w:ind w:firstLine="709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Liberation Serif" w:ascii="Arial" w:hAnsi="Arial"/>
                <w:color w:val="auto"/>
                <w:sz w:val="22"/>
                <w:szCs w:val="22"/>
                <w:lang w:val="x-none" w:eastAsia="x-none"/>
              </w:rPr>
              <w:t xml:space="preserve"> </w:t>
            </w:r>
            <w:r>
              <w:rPr>
                <w:rFonts w:eastAsia="Times New Roman" w:cs="Liberation Serif" w:ascii="Arial" w:hAnsi="Arial"/>
                <w:color w:val="auto"/>
                <w:sz w:val="22"/>
                <w:szCs w:val="22"/>
                <w:lang w:val="x-none" w:eastAsia="x-none"/>
              </w:rPr>
              <w:t>заявление;</w:t>
            </w:r>
          </w:p>
          <w:p>
            <w:pPr>
              <w:pStyle w:val="ConsPlusNormal"/>
              <w:widowControl w:val="false"/>
              <w:ind w:firstLine="709"/>
              <w:jc w:val="both"/>
              <w:rPr>
                <w:rFonts w:ascii="Arial" w:hAnsi="Arial"/>
                <w:sz w:val="22"/>
                <w:szCs w:val="22"/>
                <w:lang w:val="ru-RU"/>
              </w:rPr>
            </w:pPr>
            <w:r>
              <w:rPr>
                <w:rFonts w:eastAsia="Times New Roman" w:cs="Liberation Serif" w:ascii="Arial" w:hAnsi="Arial"/>
                <w:color w:val="auto"/>
                <w:sz w:val="22"/>
                <w:szCs w:val="22"/>
                <w:lang w:val="ru-RU" w:eastAsia="x-none"/>
              </w:rPr>
              <w:t>-документ удостоверяющий личность ( всех имеющих право на приватизацию данного жилого помещения);</w:t>
            </w:r>
          </w:p>
          <w:p>
            <w:pPr>
              <w:pStyle w:val="ConsPlusNormal"/>
              <w:widowControl w:val="false"/>
              <w:ind w:firstLine="709"/>
              <w:jc w:val="both"/>
              <w:rPr>
                <w:rFonts w:ascii="Arial" w:hAnsi="Arial"/>
                <w:sz w:val="22"/>
                <w:szCs w:val="22"/>
                <w:lang w:val="ru-RU"/>
              </w:rPr>
            </w:pPr>
            <w:r>
              <w:rPr>
                <w:rFonts w:eastAsia="Times New Roman" w:cs="Liberation Serif" w:ascii="Arial" w:hAnsi="Arial"/>
                <w:color w:val="auto"/>
                <w:sz w:val="22"/>
                <w:szCs w:val="22"/>
                <w:lang w:val="ru-RU" w:eastAsia="x-none"/>
              </w:rPr>
              <w:t>-доверенность, документ удостоверяющий личность доверенного лица (при подаче документов доверенным лицом);</w:t>
            </w:r>
          </w:p>
          <w:p>
            <w:pPr>
              <w:pStyle w:val="ConsPlusNormal"/>
              <w:widowControl w:val="false"/>
              <w:ind w:firstLine="709"/>
              <w:jc w:val="both"/>
              <w:rPr>
                <w:rFonts w:ascii="Arial" w:hAnsi="Arial"/>
                <w:sz w:val="22"/>
                <w:szCs w:val="22"/>
                <w:lang w:val="ru-RU"/>
              </w:rPr>
            </w:pPr>
            <w:r>
              <w:rPr>
                <w:rFonts w:eastAsia="Times New Roman" w:cs="Liberation Serif" w:ascii="Arial" w:hAnsi="Arial"/>
                <w:color w:val="auto"/>
                <w:sz w:val="22"/>
                <w:szCs w:val="22"/>
                <w:lang w:val="ru-RU" w:eastAsia="x-none"/>
              </w:rPr>
              <w:t>-свидетельство о рождении (для детей до 14 лет);</w:t>
            </w:r>
          </w:p>
          <w:p>
            <w:pPr>
              <w:pStyle w:val="ConsPlusNormal"/>
              <w:widowControl w:val="false"/>
              <w:ind w:firstLine="709"/>
              <w:jc w:val="both"/>
              <w:rPr>
                <w:rFonts w:ascii="Arial" w:hAnsi="Arial"/>
                <w:sz w:val="22"/>
                <w:szCs w:val="22"/>
                <w:lang w:val="ru-RU"/>
              </w:rPr>
            </w:pPr>
            <w:r>
              <w:rPr>
                <w:rFonts w:eastAsia="Times New Roman" w:cs="Liberation Serif" w:ascii="Arial" w:hAnsi="Arial"/>
                <w:color w:val="auto"/>
                <w:sz w:val="22"/>
                <w:szCs w:val="22"/>
                <w:lang w:val="ru-RU" w:eastAsia="x-none"/>
              </w:rPr>
              <w:t>- ордер или договор социального найма жилого помещения либо решение суда, заверенное надлежащим образом, подтверждающее право граждан на пользование жилым помещением;</w:t>
            </w:r>
          </w:p>
          <w:p>
            <w:pPr>
              <w:pStyle w:val="ConsPlusNormal"/>
              <w:widowControl w:val="false"/>
              <w:ind w:firstLine="709"/>
              <w:jc w:val="both"/>
              <w:rPr>
                <w:rFonts w:ascii="Arial" w:hAnsi="Arial"/>
                <w:sz w:val="22"/>
                <w:szCs w:val="22"/>
                <w:lang w:val="ru-RU"/>
              </w:rPr>
            </w:pPr>
            <w:r>
              <w:rPr>
                <w:rFonts w:eastAsia="Times New Roman" w:cs="Liberation Serif" w:ascii="Arial" w:hAnsi="Arial"/>
                <w:color w:val="auto"/>
                <w:sz w:val="22"/>
                <w:szCs w:val="22"/>
                <w:lang w:val="ru-RU" w:eastAsia="x-none"/>
              </w:rPr>
              <w:t>- справка о составе семьи и занимаемой жилой и общей площади, в том числе включающая сведения о временно отсутствующих гражданах, имеющих право на жилое помещение, при наличии - домовая книга (поквартирная карточка);</w:t>
            </w:r>
          </w:p>
          <w:p>
            <w:pPr>
              <w:pStyle w:val="ConsPlusNormal"/>
              <w:widowControl w:val="false"/>
              <w:ind w:firstLine="709"/>
              <w:jc w:val="both"/>
              <w:rPr>
                <w:rFonts w:ascii="Arial" w:hAnsi="Arial"/>
                <w:sz w:val="22"/>
                <w:szCs w:val="22"/>
                <w:lang w:val="ru-RU"/>
              </w:rPr>
            </w:pPr>
            <w:r>
              <w:rPr>
                <w:rFonts w:eastAsia="Times New Roman" w:cs="Liberation Serif" w:ascii="Arial" w:hAnsi="Arial"/>
                <w:color w:val="auto"/>
                <w:sz w:val="22"/>
                <w:szCs w:val="22"/>
                <w:lang w:val="ru-RU" w:eastAsia="x-none"/>
              </w:rPr>
              <w:t>-документ органов опеки и попечительства (в случаях, предусмотренных статьей 2 Закона РФ № 1541-1 «О приватизации жилищного фонда в Российской Федерации»);</w:t>
            </w:r>
          </w:p>
          <w:p>
            <w:pPr>
              <w:pStyle w:val="ConsPlusNormal"/>
              <w:widowControl w:val="false"/>
              <w:ind w:firstLine="709"/>
              <w:jc w:val="both"/>
              <w:rPr>
                <w:rFonts w:ascii="Arial" w:hAnsi="Arial"/>
                <w:sz w:val="22"/>
                <w:szCs w:val="22"/>
                <w:lang w:val="ru-RU"/>
              </w:rPr>
            </w:pPr>
            <w:r>
              <w:rPr>
                <w:rFonts w:eastAsia="Times New Roman" w:cs="Liberation Serif" w:ascii="Arial" w:hAnsi="Arial"/>
                <w:color w:val="auto"/>
                <w:sz w:val="22"/>
                <w:szCs w:val="22"/>
                <w:lang w:val="ru-RU" w:eastAsia="x-none"/>
              </w:rPr>
              <w:t>-письменное согласие на приватизацию данного жилого помещения от совершеннолетних лиц, имеющих право на приватизацию, выразивших отказ участвовать в приватизации (подписывается в присутствии специалиста по приему документов либо заверяется нотариально);</w:t>
            </w:r>
          </w:p>
          <w:p>
            <w:pPr>
              <w:pStyle w:val="ConsPlusNormal"/>
              <w:widowControl w:val="false"/>
              <w:ind w:firstLine="709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Liberation Serif" w:ascii="Arial" w:hAnsi="Arial"/>
                <w:b/>
                <w:bCs/>
                <w:color w:val="auto"/>
                <w:sz w:val="22"/>
                <w:szCs w:val="22"/>
                <w:lang w:val="ru-RU" w:eastAsia="x-none"/>
              </w:rPr>
              <w:t>Документы необходимые для выдачи дубликата договора бесплатной передачи жилого помещения в собственность граждан:</w:t>
            </w:r>
          </w:p>
          <w:p>
            <w:pPr>
              <w:pStyle w:val="Normal"/>
              <w:widowControl w:val="false"/>
              <w:ind w:firstLine="709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Liberation Serif" w:ascii="Arial" w:hAnsi="Arial"/>
                <w:color w:val="auto"/>
                <w:sz w:val="22"/>
                <w:szCs w:val="22"/>
                <w:lang w:val="x-none" w:eastAsia="x-none"/>
              </w:rPr>
              <w:t>-заявление;</w:t>
            </w:r>
          </w:p>
          <w:p>
            <w:pPr>
              <w:pStyle w:val="ConsPlusNormal"/>
              <w:widowControl w:val="false"/>
              <w:ind w:firstLine="709"/>
              <w:jc w:val="both"/>
              <w:rPr>
                <w:rFonts w:ascii="Arial" w:hAnsi="Arial"/>
                <w:sz w:val="22"/>
                <w:szCs w:val="22"/>
                <w:lang w:val="ru-RU"/>
              </w:rPr>
            </w:pPr>
            <w:r>
              <w:rPr>
                <w:rFonts w:eastAsia="Times New Roman" w:cs="Liberation Serif" w:ascii="Arial" w:hAnsi="Arial"/>
                <w:color w:val="auto"/>
                <w:sz w:val="22"/>
                <w:szCs w:val="22"/>
                <w:lang w:val="ru-RU" w:eastAsia="x-none"/>
              </w:rPr>
              <w:t>-документ удостоверяющий личность;</w:t>
            </w:r>
          </w:p>
          <w:p>
            <w:pPr>
              <w:pStyle w:val="ConsPlusNormal"/>
              <w:widowControl w:val="false"/>
              <w:ind w:firstLine="709"/>
              <w:jc w:val="both"/>
              <w:rPr>
                <w:rFonts w:ascii="Arial" w:hAnsi="Arial"/>
                <w:sz w:val="22"/>
                <w:szCs w:val="22"/>
                <w:lang w:val="ru-RU"/>
              </w:rPr>
            </w:pPr>
            <w:r>
              <w:rPr>
                <w:rFonts w:eastAsia="Times New Roman" w:cs="Liberation Serif" w:ascii="Arial" w:hAnsi="Arial"/>
                <w:b/>
                <w:bCs/>
                <w:color w:val="auto"/>
                <w:sz w:val="22"/>
                <w:szCs w:val="22"/>
                <w:lang w:val="ru-RU" w:eastAsia="x-none"/>
              </w:rPr>
              <w:t>-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auto"/>
                <w:sz w:val="22"/>
                <w:szCs w:val="22"/>
                <w:lang w:val="ru-RU" w:eastAsia="x-none"/>
              </w:rPr>
              <w:t>доверенность, документ удостоверяющий личность доверенного лица (при подаче документов доверенным лицом);</w:t>
            </w:r>
          </w:p>
          <w:p>
            <w:pPr>
              <w:pStyle w:val="Normal"/>
              <w:widowControl w:val="false"/>
              <w:ind w:firstLine="709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Liberation Serif" w:ascii="Arial" w:hAnsi="Arial"/>
                <w:sz w:val="22"/>
                <w:szCs w:val="22"/>
              </w:rPr>
              <w:t>-справка органов технической инвентаризации о собственниках и отсутствии обременений (в случае приватизации жилого помещения до 1.10.1998 г.);</w:t>
            </w:r>
          </w:p>
          <w:p>
            <w:pPr>
              <w:pStyle w:val="ConsPlusNormal"/>
              <w:widowControl w:val="false"/>
              <w:ind w:firstLine="709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Liberation Serif" w:ascii="Arial" w:hAnsi="Arial"/>
                <w:sz w:val="22"/>
                <w:szCs w:val="22"/>
              </w:rPr>
              <w:t>-выписка из Единого государственного реестра недвижимости (при приватизации жилого помещения с 1.10.1998 г.);</w:t>
            </w:r>
          </w:p>
          <w:p>
            <w:pPr>
              <w:pStyle w:val="ConsPlusNormal"/>
              <w:widowControl w:val="false"/>
              <w:ind w:firstLine="709"/>
              <w:jc w:val="both"/>
              <w:rPr>
                <w:rFonts w:ascii="Arial" w:hAnsi="Arial" w:cs="Liberation Serif"/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Liberation Serif" w:ascii="Arial" w:hAnsi="Arial"/>
                <w:b w:val="false"/>
                <w:bCs w:val="false"/>
                <w:color w:val="auto"/>
                <w:sz w:val="22"/>
                <w:szCs w:val="22"/>
                <w:lang w:val="ru-RU" w:eastAsia="x-none"/>
              </w:rPr>
              <w:t>-архивная справка о факте заключения договора бесплатной передачи жилого помещения в собственность граждан Российской Федерации(в случае если данный договор передан на постоянное хранение в государственные или муниципальные архивы).</w:t>
            </w:r>
          </w:p>
          <w:p>
            <w:pPr>
              <w:pStyle w:val="ConsPlusNormal"/>
              <w:widowControl w:val="false"/>
              <w:ind w:firstLine="709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eastAsia="Times New Roman" w:cs="Liberation Serif" w:ascii="Arial" w:hAnsi="Arial"/>
                <w:b/>
                <w:bCs/>
                <w:color w:val="auto"/>
                <w:sz w:val="22"/>
                <w:szCs w:val="22"/>
                <w:lang w:val="ru-RU" w:eastAsia="x-none"/>
              </w:rPr>
              <w:t>Документы необходимые для передачи в муниципальную собственность Куртамышского муниципального округа Курганской области жилых помещений, приватизированных гражданами:</w:t>
            </w:r>
          </w:p>
          <w:p>
            <w:pPr>
              <w:pStyle w:val="Normal"/>
              <w:widowControl w:val="false"/>
              <w:ind w:firstLine="709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Liberation Serif" w:ascii="Arial" w:hAnsi="Arial"/>
                <w:color w:val="auto"/>
                <w:sz w:val="22"/>
                <w:szCs w:val="22"/>
                <w:lang w:val="x-none" w:eastAsia="x-none"/>
              </w:rPr>
              <w:t>-заявление;</w:t>
            </w:r>
          </w:p>
          <w:p>
            <w:pPr>
              <w:pStyle w:val="ConsPlusNormal"/>
              <w:widowControl w:val="false"/>
              <w:ind w:firstLine="709"/>
              <w:jc w:val="both"/>
              <w:rPr>
                <w:rFonts w:ascii="Arial" w:hAnsi="Arial"/>
                <w:sz w:val="22"/>
                <w:szCs w:val="22"/>
                <w:lang w:val="ru-RU"/>
              </w:rPr>
            </w:pPr>
            <w:r>
              <w:rPr>
                <w:rFonts w:eastAsia="Times New Roman" w:cs="Liberation Serif" w:ascii="Arial" w:hAnsi="Arial"/>
                <w:color w:val="auto"/>
                <w:sz w:val="22"/>
                <w:szCs w:val="22"/>
                <w:lang w:val="ru-RU" w:eastAsia="x-none"/>
              </w:rPr>
              <w:t>-документ удостоверяющий личность;</w:t>
            </w:r>
          </w:p>
          <w:p>
            <w:pPr>
              <w:pStyle w:val="ConsPlusNormal"/>
              <w:widowControl w:val="false"/>
              <w:ind w:firstLine="709"/>
              <w:jc w:val="both"/>
              <w:rPr>
                <w:rFonts w:ascii="Arial" w:hAnsi="Arial"/>
                <w:sz w:val="22"/>
                <w:szCs w:val="22"/>
                <w:lang w:val="ru-RU"/>
              </w:rPr>
            </w:pPr>
            <w:r>
              <w:rPr>
                <w:rFonts w:eastAsia="Times New Roman" w:cs="Liberation Serif" w:ascii="Arial" w:hAnsi="Arial"/>
                <w:color w:val="auto"/>
                <w:sz w:val="22"/>
                <w:szCs w:val="22"/>
                <w:lang w:val="ru-RU" w:eastAsia="x-none"/>
              </w:rPr>
              <w:t>-</w:t>
            </w:r>
            <w:r>
              <w:rPr>
                <w:rFonts w:eastAsia="Times New Roman" w:cs="Liberation Serif" w:ascii="Arial" w:hAnsi="Arial"/>
                <w:b w:val="false"/>
                <w:bCs w:val="false"/>
                <w:color w:val="auto"/>
                <w:sz w:val="22"/>
                <w:szCs w:val="22"/>
                <w:lang w:val="ru-RU" w:eastAsia="x-none"/>
              </w:rPr>
              <w:t>доверенность, документ удостоверяющий личность доверенного лица (при подаче документов доверенным лицом);</w:t>
            </w:r>
          </w:p>
          <w:p>
            <w:pPr>
              <w:pStyle w:val="Normal"/>
              <w:widowControl w:val="false"/>
              <w:ind w:firstLine="709"/>
              <w:jc w:val="both"/>
              <w:rPr>
                <w:rFonts w:ascii="Arial" w:hAnsi="Arial" w:cs="Liberation Serif"/>
                <w:sz w:val="22"/>
                <w:szCs w:val="22"/>
              </w:rPr>
            </w:pPr>
            <w:r>
              <w:rPr>
                <w:rFonts w:cs="Liberation Serif" w:ascii="Arial" w:hAnsi="Arial"/>
                <w:sz w:val="22"/>
                <w:szCs w:val="22"/>
              </w:rPr>
              <w:t>-свидетельство (или нотариально заверенная копия свидетельства) о государственной регистрации права на жилое помещение (на всех собственников);</w:t>
            </w:r>
          </w:p>
          <w:p>
            <w:pPr>
              <w:pStyle w:val="Normal"/>
              <w:widowControl w:val="false"/>
              <w:ind w:firstLine="709"/>
              <w:jc w:val="both"/>
              <w:rPr>
                <w:rFonts w:ascii="Arial" w:hAnsi="Arial" w:cs="Liberation Serif"/>
                <w:sz w:val="22"/>
                <w:szCs w:val="22"/>
              </w:rPr>
            </w:pPr>
            <w:r>
              <w:rPr>
                <w:rFonts w:cs="Liberation Serif" w:ascii="Arial" w:hAnsi="Arial"/>
                <w:sz w:val="22"/>
                <w:szCs w:val="22"/>
              </w:rPr>
              <w:t>- регистрационное удостоверение (или его нотариально заверенная копия), права на которые зарегистрированы в Едином государственном реестре недвижимости ( в случае отсутствия -свидетельства (или нотариально заверенной копии свидетельства) о государственной регистрации права на жилое помещение);</w:t>
            </w:r>
          </w:p>
          <w:p>
            <w:pPr>
              <w:pStyle w:val="ConsPlusNormal"/>
              <w:widowControl w:val="false"/>
              <w:ind w:firstLine="709"/>
              <w:jc w:val="both"/>
              <w:rPr>
                <w:rFonts w:ascii="Arial" w:hAnsi="Arial" w:cs="Liberation Serif"/>
                <w:sz w:val="22"/>
                <w:szCs w:val="22"/>
              </w:rPr>
            </w:pPr>
            <w:r>
              <w:rPr>
                <w:rFonts w:cs="Liberation Serif" w:ascii="Arial" w:hAnsi="Arial"/>
                <w:sz w:val="22"/>
                <w:szCs w:val="22"/>
              </w:rPr>
              <w:t>-выписка из Единого государственного реестра недвижимости об отсутствии обременений, ограничений, арестов, наложенных на передаваемое жилое помещение;</w:t>
            </w:r>
          </w:p>
          <w:p>
            <w:pPr>
              <w:pStyle w:val="ConsPlusNormal"/>
              <w:widowControl w:val="false"/>
              <w:ind w:firstLine="709"/>
              <w:jc w:val="both"/>
              <w:rPr>
                <w:rFonts w:ascii="Arial" w:hAnsi="Arial" w:cs="Liberation Serif"/>
                <w:sz w:val="22"/>
                <w:szCs w:val="22"/>
              </w:rPr>
            </w:pPr>
            <w:r>
              <w:rPr>
                <w:rFonts w:eastAsia="Times New Roman" w:cs="Liberation Serif" w:ascii="Arial" w:hAnsi="Arial"/>
                <w:b w:val="false"/>
                <w:bCs w:val="false"/>
                <w:color w:val="auto"/>
                <w:sz w:val="22"/>
                <w:szCs w:val="22"/>
                <w:lang w:eastAsia="x-none"/>
              </w:rPr>
              <w:t>-кадастровый паспорт на передаваемое жилое помещение.</w:t>
            </w:r>
          </w:p>
        </w:tc>
      </w:tr>
      <w:tr>
        <w:trPr>
          <w:trHeight w:val="732" w:hRule="atLeast"/>
        </w:trPr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highlight w:val="white"/>
                <w:lang w:eastAsia="ru-RU"/>
              </w:rPr>
              <w:t>Необязательные документы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highlight w:val="white"/>
              </w:rPr>
            </w:pPr>
            <w:r>
              <w:rPr>
                <w:rFonts w:cs="Arial" w:ascii="Arial" w:hAnsi="Arial"/>
                <w:sz w:val="22"/>
                <w:szCs w:val="22"/>
                <w:highlight w:val="white"/>
              </w:rPr>
            </w:r>
          </w:p>
        </w:tc>
      </w:tr>
      <w:tr>
        <w:trPr>
          <w:trHeight w:val="977" w:hRule="atLeast"/>
        </w:trPr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Результат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ind w:hanging="0"/>
              <w:jc w:val="both"/>
              <w:rPr>
                <w:rFonts w:ascii="Arial" w:hAnsi="Arial" w:cs="Liberation Serif"/>
                <w:sz w:val="22"/>
                <w:szCs w:val="22"/>
              </w:rPr>
            </w:pPr>
            <w:r>
              <w:rPr>
                <w:rFonts w:cs="Liberation Serif" w:ascii="Arial" w:hAnsi="Arial"/>
                <w:sz w:val="22"/>
                <w:szCs w:val="22"/>
              </w:rPr>
              <w:t>-заключение договора бесплатной передачи жилого помещения в собственность граждан Российской Федерации либо отказ в предоставлении муниципальной услуги;</w:t>
            </w:r>
          </w:p>
          <w:p>
            <w:pPr>
              <w:pStyle w:val="Normal"/>
              <w:widowControl w:val="false"/>
              <w:ind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Liberation Serif" w:ascii="Arial" w:hAnsi="Arial"/>
                <w:sz w:val="22"/>
                <w:szCs w:val="22"/>
              </w:rPr>
              <w:t>-выдача дубликата договора бесплатной передачи жилого помещения в собственность граждан либо отказ в предоставлении муниципальной услуги;</w:t>
            </w:r>
          </w:p>
          <w:p>
            <w:pPr>
              <w:pStyle w:val="Normal"/>
              <w:widowControl w:val="false"/>
              <w:ind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Liberation Serif" w:ascii="Arial" w:hAnsi="Arial"/>
                <w:color w:val="auto"/>
                <w:sz w:val="22"/>
                <w:szCs w:val="22"/>
                <w:lang w:val="x-none" w:eastAsia="x-none"/>
              </w:rPr>
              <w:t>-заключение договора о передаче жилого помещения в муниципальную собственность Куртамышского муниципального округа Курганской области либо отказ в предоставлении муниципальной услуги.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8"/>
              <w:jc w:val="both"/>
              <w:rPr>
                <w:rFonts w:ascii="Arial" w:hAnsi="Arial" w:eastAsia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Arial" w:hAnsi="Arial"/>
                <w:color w:val="auto"/>
                <w:sz w:val="22"/>
                <w:szCs w:val="22"/>
                <w:lang w:eastAsia="ru-RU"/>
              </w:rPr>
            </w:r>
          </w:p>
        </w:tc>
      </w:tr>
      <w:tr>
        <w:trPr>
          <w:trHeight w:val="643" w:hRule="atLeast"/>
        </w:trPr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ConsPlusNormal"/>
              <w:widowControl w:val="false"/>
              <w:ind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Liberation Serif" w:ascii="Arial" w:hAnsi="Arial"/>
                <w:sz w:val="22"/>
                <w:szCs w:val="22"/>
                <w:highlight w:val="white"/>
              </w:rPr>
              <w:t>«Приватизация жилых помещений, находящихся в муниципальной собственности Куртамышского муниципального округа Курганской области» -60 к.д.;</w:t>
            </w:r>
          </w:p>
          <w:p>
            <w:pPr>
              <w:pStyle w:val="ConsPlusNormal"/>
              <w:widowControl w:val="false"/>
              <w:ind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Liberation Serif" w:ascii="Arial" w:hAnsi="Arial"/>
                <w:sz w:val="22"/>
                <w:szCs w:val="22"/>
                <w:highlight w:val="white"/>
              </w:rPr>
              <w:t>«Выдача дубликата договора бесплатной передачи жилого помещения в собственность граждан»-30 к.д.</w:t>
            </w:r>
          </w:p>
          <w:p>
            <w:pPr>
              <w:pStyle w:val="ConsPlusNormal"/>
              <w:widowControl w:val="false"/>
              <w:ind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Liberation Serif" w:ascii="Arial" w:hAnsi="Arial"/>
                <w:sz w:val="22"/>
                <w:szCs w:val="22"/>
                <w:highlight w:val="white"/>
              </w:rPr>
              <w:t>«Передача в муниципальную собственность Куртамышского муниципального округа Курганской области жилых помещений, приватизированных гражданами» 30 к.д.</w:t>
            </w:r>
          </w:p>
        </w:tc>
      </w:tr>
      <w:tr>
        <w:trPr>
          <w:trHeight w:val="527" w:hRule="atLeast"/>
        </w:trPr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Стоимость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217" w:hRule="atLeast"/>
        </w:trPr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Административный регламент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П</w:t>
            </w:r>
            <w:r>
              <w:rPr>
                <w:rFonts w:cs="Arial" w:ascii="Arial" w:hAnsi="Arial"/>
                <w:sz w:val="22"/>
                <w:szCs w:val="22"/>
              </w:rPr>
              <w:t xml:space="preserve">остановление Администрации Куртамышского муниципального округа от 15.11.2022 года № 250 </w:t>
            </w:r>
            <w:r>
              <w:rPr>
                <w:rFonts w:eastAsia="Batang;바탕" w:cs="Liberation Serif" w:ascii="Arial" w:hAnsi="Arial"/>
                <w:bCs/>
                <w:color w:val="000000"/>
                <w:sz w:val="22"/>
                <w:szCs w:val="22"/>
                <w:lang w:val="ru-RU" w:eastAsia="ru-RU"/>
              </w:rPr>
              <w:t xml:space="preserve">Об утверждении административного регламента по </w:t>
            </w:r>
            <w:r>
              <w:rPr>
                <w:rFonts w:eastAsia="Batang;바탕" w:cs="Liberation Serif" w:ascii="Arial" w:hAnsi="Arial"/>
                <w:color w:val="000000"/>
                <w:sz w:val="22"/>
                <w:szCs w:val="22"/>
                <w:lang w:val="ru-RU" w:eastAsia="ru-RU"/>
              </w:rPr>
              <w:t xml:space="preserve">предоставлению муниципальной услуги </w:t>
            </w:r>
            <w:r>
              <w:rPr>
                <w:rFonts w:cs="Liberation Serif" w:ascii="Arial" w:hAnsi="Arial"/>
                <w:sz w:val="22"/>
                <w:szCs w:val="22"/>
              </w:rPr>
              <w:t>«Приватизация жилых помещений, находящихся в муниципальной собственности Куртамышского муниципального округа Курганской области, а также передача в муниципальную собственность Куртамышского муниципального округа Курганской области жилых помещений, приватизированных гражданами»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20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-" w:customStyle="1">
    <w:name w:val="Hyperlink"/>
    <w:basedOn w:val="DefaultParagraphFont"/>
    <w:rPr>
      <w:color w:val="0000FF"/>
      <w:u w:val="single"/>
    </w:rPr>
  </w:style>
  <w:style w:type="character" w:styleId="Style15" w:customStyle="1">
    <w:name w:val="FollowedHyperlink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-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1" w:customStyle="1">
    <w:name w:val="Содержимое таблицы"/>
    <w:basedOn w:val="Normal"/>
    <w:qFormat/>
    <w:pPr/>
    <w:rPr/>
  </w:style>
  <w:style w:type="paragraph" w:styleId="Style22" w:customStyle="1">
    <w:name w:val="Заголовок таблицы"/>
    <w:basedOn w:val="Style21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Style23" w:customStyle="1">
    <w:name w:val="Знак"/>
    <w:basedOn w:val="Normal"/>
    <w:qFormat/>
    <w:rsid w:val="00b750b8"/>
    <w:pPr>
      <w:spacing w:lineRule="auto" w:line="240" w:beforeAutospacing="1" w:afterAutospacing="1"/>
    </w:pPr>
    <w:rPr>
      <w:rFonts w:ascii="Tahoma" w:hAnsi="Tahoma" w:eastAsia="Times New Roman" w:cs="Times New Roman"/>
      <w:color w:val="auto"/>
      <w:sz w:val="20"/>
      <w:szCs w:val="20"/>
      <w:lang w:val="en-US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Application>LibreOffice/7.5.3.2$Windows_X86_64 LibreOffice_project/9f56dff12ba03b9acd7730a5a481eea045e468f3</Application>
  <AppVersion>15.0000</AppVersion>
  <Pages>3</Pages>
  <Words>640</Words>
  <Characters>5103</Characters>
  <CharactersWithSpaces>5693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2025-02-21T14:48:44Z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