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Подуслуга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В случае обращения с заявлением о подготовке документации по планировке территории: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2. В случае обращения с заявлением об утверждении документации по планировке территории: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3. В случае обращения с заявлением принятии решения о подготовке документации по внесению изменений в документацию по планировке территории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</w:rPr>
              <w:t>Отдел архитектуры и градостроительства Управления по развитию территории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301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ahoma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bidi="ru-RU"/>
              </w:rPr>
              <w:t>физические и юридические лица.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301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ahoma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bidi="ru-RU"/>
              </w:rPr>
              <w:t>Интересы заявителей могут представлять лица, уполномоченные заявителем в установленном порядке, и законные представители физических лиц.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Заявление о предоставлении муниципальной услуги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Документ, удостоверяющий личность (предоставляется при обращении в МФЦ).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проект задания на разработку проекта планировки территории;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b w:val="false"/>
                <w:bCs w:val="false"/>
                <w:color w:val="000000"/>
                <w:sz w:val="22"/>
                <w:szCs w:val="22"/>
                <w:lang w:bidi="ru-RU"/>
              </w:rPr>
              <w:t>3)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основная часть проекта межевания территории;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материалы по обоснованию проекта межевания территории;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22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b w:val="false"/>
                <w:bCs w:val="false"/>
                <w:color w:val="000000"/>
                <w:sz w:val="22"/>
                <w:szCs w:val="22"/>
                <w:lang w:bidi="ru-RU"/>
              </w:rPr>
              <w:t>5) согласование документации по планировке территории в случаях, предусмотренных статьей 45 Градостроительного кодекса Российской Федерации.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1) Выписка из Единого государственного реестра юридических лиц, в случае подачи заявления юридическим лицом;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2) Выписка из Единого государственного реестра индивидуальных предпринимателей, в случае подачи заявления индивидуальным предпринимателем;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</w:rPr>
              <w:t>3) Выписка из Единого государственного реестра недвижимости.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С</w:t>
            </w:r>
            <w:r>
              <w:rPr>
                <w:rFonts w:cs="Arial" w:ascii="Arial" w:hAnsi="Arial"/>
                <w:sz w:val="24"/>
                <w:szCs w:val="24"/>
              </w:rPr>
              <w:t>ведения о факте выдачи и содержании доверенности – единая информационная система нотариата.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504" w:leader="none"/>
              </w:tabs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Результатом предоставления муниципальной услуги является: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В случае обращения с заявлением о подготовке документации по планировке территории: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постановление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постановление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постановление об отказе в предоставлении услуги;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В случае обращения с заявлением об утверждении документации по планировке территории: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постановление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постановление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504" w:leader="none"/>
              </w:tabs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/>
            </w:pPr>
            <w:r>
              <w:rPr>
                <w:rStyle w:val="2"/>
                <w:rFonts w:eastAsia="Tahoma" w:cs="Arial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ru-RU"/>
              </w:rPr>
              <w:t>3) постановление об отклонении документации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15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 по планировке территории;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227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20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документации по планировке территории;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firstLine="227"/>
              <w:jc w:val="both"/>
              <w:rPr/>
            </w:pPr>
            <w:r>
              <w:rPr>
                <w:rStyle w:val="2"/>
                <w:rFonts w:eastAsia="Tahoma" w:cs="Arial" w:ascii="Arial" w:hAnsi="Arial"/>
                <w:b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FFFFFF" w:val="clear"/>
                <w:lang w:val="ru-RU" w:eastAsia="en-US" w:bidi="ru-RU"/>
              </w:rPr>
              <w:t>3) 75 рабочих дней со дня регистрации заявления и документов, необходимых для предоставления муниципальной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территории.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04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24 августа 2023 года № 1099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  <w:lang w:val="ru-RU" w:eastAsia="zh-CN" w:bidi="ar-SA"/>
              </w:rPr>
              <w:t xml:space="preserve">Об утверждении Административного регламента предоставления Администрацией Щучанского муниципального округа Курганской области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lang w:val="ru-RU" w:eastAsia="zh-CN" w:bidi="ar-SA"/>
              </w:rPr>
              <w:t xml:space="preserve">муниципальной услуги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val="ru-RU" w:eastAsia="zh-CN" w:bidi="ar-SA"/>
              </w:rPr>
              <w:t>«Подготовка и утверждение документации по планировке территории»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1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Application>LibreOffice/7.0.4.2$Windows_X86_64 LibreOffice_project/dcf040e67528d9187c66b2379df5ea4407429775</Application>
  <AppVersion>15.0000</AppVersion>
  <Pages>2</Pages>
  <Words>612</Words>
  <Characters>4644</Characters>
  <CharactersWithSpaces>5203</CharactersWithSpaces>
  <Paragraphs>52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2024-12-24T15:24:22Z</dcterms:modified>
  <cp:revision>240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