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>
          <w:trHeight w:val="56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Администрация Ю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 w:eastAsia="zxx" w:bidi="zxx"/>
              </w:rPr>
              <w:t>ргамышского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муниципального округа</w:t>
            </w:r>
          </w:p>
        </w:tc>
      </w:tr>
      <w:tr>
        <w:trPr>
          <w:trHeight w:val="49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60" w:after="6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eastAsia="Times New Roman" w:cs="Liberation Serif" w:ascii="Arial" w:hAnsi="Arial"/>
                <w:color w:val="1E1D1E"/>
                <w:sz w:val="24"/>
                <w:szCs w:val="24"/>
                <w:shd w:fill="auto" w:val="clear"/>
                <w:lang w:eastAsia="ru-RU"/>
              </w:rPr>
              <w:t>Заявителями на предоставление муниципальной услуги являются несовершеннолетние граждане в возрасте от 16 до 18 лет, зарегистрированные по месту жительства на территории Юргамышского муниципального округа Курганской области, имеющие в соответствии с п.2 ст. 13 Семейного кодекса Российской Федерации основания на вступление в брак до достижения брачного возраста, либо их уполномоченные представители</w:t>
            </w:r>
          </w:p>
        </w:tc>
      </w:tr>
      <w:tr>
        <w:trPr>
          <w:trHeight w:val="71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kern w:val="0"/>
                <w:sz w:val="21"/>
                <w:szCs w:val="21"/>
                <w:lang w:val="ru-RU" w:eastAsia="ru-RU" w:bidi="ar-SA"/>
              </w:rPr>
              <w:t>Наименование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spacing w:lineRule="auto" w:line="240" w:beforeAutospacing="1" w:after="0"/>
              <w:ind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Arial Unicode MS" w:cs="Liberation Serif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>
        <w:trPr>
          <w:trHeight w:val="1384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cs="Liberation Serif" w:ascii="Arial" w:hAnsi="Arial"/>
                <w:lang w:val="ru-RU"/>
              </w:rPr>
              <w:t xml:space="preserve"> </w:t>
            </w:r>
            <w:r>
              <w:rPr>
                <w:rFonts w:cs="Liberation Serif" w:ascii="Arial" w:hAnsi="Arial"/>
                <w:lang w:val="ru-RU"/>
              </w:rPr>
              <w:t>-</w:t>
            </w:r>
            <w:r>
              <w:rPr>
                <w:rFonts w:cs="Liberation Serif" w:ascii="Arial" w:hAnsi="Arial"/>
                <w:lang w:val="ru-RU"/>
              </w:rPr>
              <w:t xml:space="preserve"> </w:t>
            </w:r>
            <w:r>
              <w:rPr>
                <w:rFonts w:cs="Liberation Serif" w:ascii="Arial" w:hAnsi="Arial"/>
                <w:lang w:val="ru-RU"/>
              </w:rPr>
              <w:t>з</w:t>
            </w:r>
            <w:r>
              <w:rPr>
                <w:rFonts w:cs="Liberation Serif" w:ascii="Arial" w:hAnsi="Arial"/>
                <w:lang w:val="ru-RU"/>
              </w:rPr>
              <w:t xml:space="preserve">аявление </w:t>
            </w:r>
            <w:r>
              <w:rPr>
                <w:rFonts w:cs="Liberation Serif" w:ascii="Arial" w:hAnsi="Arial"/>
                <w:lang w:val="ru-RU"/>
              </w:rPr>
              <w:t>(произвольная форма);</w:t>
            </w:r>
          </w:p>
          <w:p>
            <w:pPr>
              <w:pStyle w:val="Normal"/>
              <w:shd w:fill="FFFFFF" w:val="clear"/>
              <w:spacing w:before="0" w:after="0"/>
              <w:jc w:val="both"/>
              <w:rPr>
                <w:rFonts w:ascii="Liberation Serif" w:hAnsi="Liberation Serif" w:cs="Liberation Serif"/>
                <w:color w:val="1E1D1E"/>
              </w:rPr>
            </w:pPr>
            <w:r>
              <w:rPr>
                <w:rFonts w:eastAsia="Liberation Serif" w:cs="Liberation Serif" w:ascii="Liberation Serif" w:hAnsi="Liberation Serif"/>
                <w:color w:val="1E1D1E"/>
              </w:rPr>
              <w:t xml:space="preserve"> </w:t>
            </w:r>
            <w:r>
              <w:rPr>
                <w:rFonts w:cs="Liberation Serif" w:ascii="Arial" w:hAnsi="Arial"/>
                <w:color w:val="1E1D1E"/>
              </w:rPr>
              <w:t>- паспорт (копия);</w:t>
            </w:r>
          </w:p>
          <w:p>
            <w:pPr>
              <w:pStyle w:val="Normal"/>
              <w:shd w:fill="FFFFFF" w:val="clear"/>
              <w:spacing w:before="0" w:after="0"/>
              <w:jc w:val="both"/>
              <w:rPr>
                <w:rFonts w:ascii="Arial" w:hAnsi="Arial" w:cs="Liberation Serif"/>
                <w:color w:val="1E1D1E"/>
              </w:rPr>
            </w:pPr>
            <w:r>
              <w:rPr>
                <w:rFonts w:cs="Liberation Serif" w:ascii="Arial" w:hAnsi="Arial"/>
                <w:color w:val="1E1D1E"/>
              </w:rPr>
              <w:t>- справка медицинского учреждения или врача, занимающегося частной медицинской практикой, о наличии беременности;</w:t>
            </w:r>
          </w:p>
          <w:p>
            <w:pPr>
              <w:pStyle w:val="Normal"/>
              <w:shd w:fill="FFFFFF" w:val="clear"/>
              <w:spacing w:before="0" w:after="0"/>
              <w:jc w:val="both"/>
              <w:rPr>
                <w:rFonts w:ascii="Arial" w:hAnsi="Arial" w:cs="Liberation Serif"/>
                <w:color w:val="1E1D1E"/>
              </w:rPr>
            </w:pPr>
            <w:r>
              <w:rPr>
                <w:rFonts w:cs="Liberation Serif" w:ascii="Arial" w:hAnsi="Arial"/>
                <w:color w:val="1E1D1E"/>
              </w:rPr>
              <w:t>- копия свидетельства о рождении ребенка у лиц, желающих вступить в брак (с предъявлением его оригинала) в случае рождения ребенка;</w:t>
            </w:r>
          </w:p>
          <w:p>
            <w:pPr>
              <w:pStyle w:val="Normal"/>
              <w:shd w:fill="FFFFFF" w:val="clear"/>
              <w:spacing w:before="0" w:after="0"/>
              <w:jc w:val="both"/>
              <w:rPr>
                <w:rFonts w:ascii="Arial" w:hAnsi="Arial" w:cs="Liberation Serif"/>
                <w:color w:val="1E1D1E"/>
              </w:rPr>
            </w:pPr>
            <w:r>
              <w:rPr>
                <w:rFonts w:cs="Liberation Serif" w:ascii="Arial" w:hAnsi="Arial"/>
                <w:color w:val="1E1D1E"/>
              </w:rPr>
              <w:t>- копия свидетельства об установлении отцовства (с предъявлением его оригинала);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eastAsia="Calibri" w:cs="Liberation Serif" w:ascii="Arial" w:hAnsi="Arial"/>
                <w:b w:val="false"/>
                <w:bCs/>
                <w:color w:val="1E1D1E"/>
                <w:sz w:val="24"/>
                <w:szCs w:val="24"/>
                <w:shd w:fill="auto" w:val="clear"/>
                <w:lang w:val="ru-RU" w:eastAsia="en-US"/>
              </w:rPr>
              <w:t>- документ, подтверждающий непосредственную угрозу жизни одной из сторон;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-RU"/>
              </w:rPr>
              <w:t>Р</w:t>
            </w: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  <w:t>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spacing w:before="0" w:after="29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color w:val="1E1D1E"/>
              </w:rPr>
              <w:t>- предоставление разрешения на вступление в брак несовершеннолетним лицам, достигшим возраста шестнадцати лет, оформленное в виде постановления Администрации;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4536" w:leader="none"/>
              </w:tabs>
              <w:spacing w:lineRule="auto" w:line="240" w:before="60" w:after="60"/>
              <w:ind w:left="0" w:right="0" w:hanging="0"/>
              <w:jc w:val="both"/>
              <w:textAlignment w:val="baseline"/>
              <w:rPr>
                <w:rFonts w:ascii="Arial" w:hAnsi="Arial" w:eastAsia="Times New Roman" w:cs="Liberation Serif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eastAsia="ru-RU"/>
              </w:rPr>
            </w:pPr>
            <w:r>
              <w:rPr>
                <w:rFonts w:eastAsia="Liberation Serif" w:cs="Liberation Serif" w:ascii="Arial" w:hAnsi="Arial"/>
                <w:b w:val="false"/>
                <w:bCs/>
                <w:i w:val="false"/>
                <w:iCs w:val="false"/>
                <w:color w:val="1E1D1E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/>
                <w:i w:val="false"/>
                <w:iCs w:val="false"/>
                <w:color w:val="1E1D1E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- официальный мотивированный отказ заявителю в предоставлении муниципальной услуги.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</w:rPr>
              <w:t>Сроки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ind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 w:eastAsia="zxx" w:bidi="zxx"/>
              </w:rPr>
              <w:t>30 календарных дней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73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/>
            </w:pPr>
            <w:r>
              <w:rPr>
                <w:rStyle w:val="Ngscope"/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Муниципальная услуга предоставляется заявителям без взимания платы.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 xml:space="preserve">Постановление Администрации 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xx" w:bidi="zxx"/>
              </w:rPr>
              <w:t>Юргамышского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 xml:space="preserve"> 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xx" w:bidi="zxx"/>
              </w:rPr>
              <w:t>муниципального округа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 xml:space="preserve"> Курганской области о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xx" w:bidi="zxx"/>
              </w:rPr>
              <w:t>т 20 сентября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 xml:space="preserve"> 2022 года № 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zxx" w:eastAsia="zxx" w:bidi="zxx"/>
              </w:rPr>
              <w:t>198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 xml:space="preserve"> </w:t>
            </w:r>
            <w:r>
              <w:rPr>
                <w:rFonts w:eastAsia="Arial Unicode MS" w:cs="Liberation Serif" w:ascii="Arial" w:hAnsi="Arial"/>
                <w:b w:val="false"/>
                <w:bCs w:val="false"/>
                <w:color w:val="1E1D1E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Об утверждении административного регламента предоставления Администрацией Юргамышского муниципального округа Курганской области муниципальной услуги «Выдача несовершеннолетним лицам, достигшим 16 лет, разрешения на вступление в брак до достижения брачного возраста»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Ngscope" w:customStyle="1">
    <w:name w:val="ng-scope"/>
    <w:basedOn w:val="DefaultParagraphFont"/>
    <w:qFormat/>
    <w:rsid w:val="00833b1a"/>
    <w:rPr/>
  </w:style>
  <w:style w:type="character" w:styleId="Style15" w:customStyle="1">
    <w:name w:val="Основной текст_"/>
    <w:link w:val="1"/>
    <w:qFormat/>
    <w:rsid w:val="005e4c6b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5">
    <w:name w:val="Основной шрифт абзаца5"/>
    <w:qFormat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1" w:customStyle="1">
    <w:name w:val="Основной текст1"/>
    <w:basedOn w:val="Normal"/>
    <w:link w:val="a7"/>
    <w:qFormat/>
    <w:rsid w:val="005e4c6b"/>
    <w:pPr>
      <w:shd w:val="clear" w:color="auto" w:fill="FFFFFF"/>
      <w:spacing w:lineRule="atLeast" w:line="0" w:before="300" w:after="420"/>
    </w:pPr>
    <w:rPr>
      <w:rFonts w:ascii="Times New Roman" w:hAnsi="Times New Roman" w:eastAsia="Times New Roman" w:cs="Times New Roman"/>
      <w:sz w:val="27"/>
      <w:szCs w:val="27"/>
    </w:rPr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paragraph" w:styleId="Style21">
    <w:name w:val="Style2"/>
    <w:basedOn w:val="Normal"/>
    <w:qFormat/>
    <w:pPr>
      <w:spacing w:lineRule="exact" w:line="233"/>
      <w:jc w:val="center"/>
    </w:pPr>
    <w:rPr/>
  </w:style>
  <w:style w:type="paragraph" w:styleId="Style110">
    <w:name w:val="Style1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ru-RU" w:eastAsia="en-US" w:bidi="ar-SA"/>
    </w:rPr>
  </w:style>
  <w:style w:type="paragraph" w:styleId="Style22">
    <w:name w:val="Без интервала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 Unicode MS" w:cs="Arial"/>
      <w:color w:val="auto"/>
      <w:kern w:val="2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LibreOffice/7.0.4.2$Windows_X86_64 LibreOffice_project/dcf040e67528d9187c66b2379df5ea4407429775</Application>
  <AppVersion>15.0000</AppVersion>
  <Pages>2</Pages>
  <Words>227</Words>
  <Characters>1679</Characters>
  <CharactersWithSpaces>1885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2024-02-20T08:55:00Z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2024-12-17T10:26:52Z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