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Style26"/>
              <w:widowControl w:val="false"/>
              <w:tabs>
                <w:tab w:val="clear" w:pos="720"/>
                <w:tab w:val="left" w:pos="1469" w:leader="none"/>
              </w:tabs>
              <w:kinsoku w:val="false"/>
              <w:overflowPunct w:val="false"/>
              <w:spacing w:lineRule="auto" w:line="240" w:before="0" w:after="0"/>
              <w:ind w:left="112" w:right="182" w:hanging="375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ArialMT"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double"/>
                <w:lang w:val="ru-RU" w:eastAsia="en-US"/>
              </w:rPr>
              <w:t>Установление сервитута в отношении земельного</w:t>
            </w:r>
            <w:r>
              <w:rPr>
                <w:rFonts w:eastAsia="ArialMT" w:cs="Arial" w:ascii="Arial" w:hAnsi="Arial"/>
                <w:b/>
                <w:bCs/>
                <w:i/>
                <w:iCs/>
                <w:color w:val="000000"/>
                <w:spacing w:val="-67"/>
                <w:sz w:val="24"/>
                <w:szCs w:val="24"/>
                <w:u w:val="double"/>
                <w:lang w:val="ru-RU" w:eastAsia="en-US"/>
              </w:rPr>
              <w:t xml:space="preserve"> </w:t>
            </w:r>
            <w:r>
              <w:rPr>
                <w:rFonts w:eastAsia="ArialMT"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double"/>
                <w:lang w:val="ru-RU" w:eastAsia="en-US"/>
              </w:rPr>
              <w:t>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FFA6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hanging="0"/>
              <w:jc w:val="center"/>
              <w:rPr>
                <w:rFonts w:ascii="Arial" w:hAnsi="Arial"/>
                <w:bCs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en-US"/>
              </w:rPr>
              <w:t>С</w:t>
            </w:r>
            <w:r>
              <w:rPr>
                <w:rFonts w:eastAsia="Calibri" w:cs="PT Astra Serif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en-US"/>
              </w:rPr>
              <w:t>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u w:val="none"/>
              </w:rPr>
              <w:t xml:space="preserve">Нет 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325" w:leader="none"/>
                <w:tab w:val="left" w:pos="3070" w:leader="none"/>
                <w:tab w:val="left" w:pos="3575" w:leader="none"/>
                <w:tab w:val="left" w:pos="5063" w:leader="none"/>
                <w:tab w:val="left" w:pos="7310" w:leader="none"/>
                <w:tab w:val="left" w:pos="9623" w:leader="none"/>
              </w:tabs>
              <w:kinsoku w:val="false"/>
              <w:overflowPunct w:val="false"/>
              <w:spacing w:lineRule="auto" w:line="240" w:before="0" w:after="0"/>
              <w:ind w:left="720" w:right="252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 xml:space="preserve">Заявителями на получение муниципальной </w:t>
            </w:r>
            <w:r>
              <w:rPr>
                <w:rFonts w:ascii="Arial" w:hAnsi="Arial"/>
                <w:i/>
                <w:iCs/>
                <w:spacing w:val="-1"/>
                <w:sz w:val="24"/>
                <w:szCs w:val="24"/>
                <w:lang w:val="ru-RU"/>
              </w:rPr>
              <w:t xml:space="preserve">услуги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являются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физические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лица,</w:t>
            </w:r>
            <w:r>
              <w:rPr>
                <w:rFonts w:ascii="Arial" w:hAnsi="Arial"/>
                <w:i/>
                <w:iCs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юридические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лица</w:t>
            </w:r>
            <w:r>
              <w:rPr>
                <w:rFonts w:ascii="Arial" w:hAnsi="Arial"/>
                <w:i/>
                <w:iCs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и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индивидуальные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предприниматели.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kinsoku w:val="false"/>
              <w:overflowPunct w:val="false"/>
              <w:spacing w:lineRule="auto" w:line="240" w:before="0" w:after="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З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аявление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о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предоставлении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муниципальной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услуги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по</w:t>
            </w:r>
            <w:r>
              <w:rPr>
                <w:rFonts w:ascii="Arial" w:hAnsi="Arial"/>
                <w:i/>
                <w:iCs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 xml:space="preserve">форме </w:t>
            </w:r>
          </w:p>
          <w:p>
            <w:pPr>
              <w:pStyle w:val="Style26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kinsoku w:val="false"/>
              <w:overflowPunct w:val="false"/>
              <w:spacing w:lineRule="auto" w:line="240" w:before="0" w:after="0"/>
              <w:ind w:right="23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Д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окумент, удостоверяющего личность Заявителя или представителя</w:t>
            </w:r>
            <w:r>
              <w:rPr>
                <w:rFonts w:ascii="Arial" w:hAnsi="Arial"/>
                <w:i/>
                <w:iCs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Заявителя</w:t>
            </w:r>
          </w:p>
          <w:p>
            <w:pPr>
              <w:pStyle w:val="Style26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  <w:tab w:val="left" w:pos="2915" w:leader="none"/>
                <w:tab w:val="left" w:pos="3265" w:leader="none"/>
                <w:tab w:val="left" w:pos="9637" w:leader="none"/>
              </w:tabs>
              <w:kinsoku w:val="false"/>
              <w:overflowPunct w:val="false"/>
              <w:spacing w:lineRule="auto" w:line="240" w:before="0" w:after="0"/>
              <w:ind w:right="238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Д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окумент, подтверждающий полномочия представителя Заявителя</w:t>
            </w:r>
            <w:r>
              <w:rPr>
                <w:rFonts w:ascii="Arial" w:hAnsi="Arial"/>
                <w:i/>
                <w:iCs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действовать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от</w:t>
            </w:r>
            <w:r>
              <w:rPr>
                <w:rFonts w:ascii="Arial" w:hAnsi="Arial"/>
                <w:i/>
                <w:i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имени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Заявителя</w:t>
            </w:r>
          </w:p>
          <w:p>
            <w:pPr>
              <w:pStyle w:val="Style26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kinsoku w:val="false"/>
              <w:overflowPunct w:val="false"/>
              <w:spacing w:lineRule="auto" w:line="240" w:before="0" w:after="0"/>
              <w:ind w:hanging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С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хема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границ</w:t>
            </w:r>
            <w:r>
              <w:rPr>
                <w:rFonts w:ascii="Arial" w:hAnsi="Arial"/>
                <w:i/>
                <w:i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сервитута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на</w:t>
            </w:r>
            <w:r>
              <w:rPr>
                <w:rFonts w:ascii="Arial" w:hAnsi="Arial"/>
                <w:i/>
                <w:i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кадастровом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плане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 w:eastAsia="en-US"/>
              </w:rPr>
              <w:t>территории</w:t>
            </w:r>
          </w:p>
          <w:p>
            <w:pPr>
              <w:pStyle w:val="Style26"/>
              <w:widowControl w:val="false"/>
              <w:shd w:val="clear" w:color="auto" w:fill="FFFFFF"/>
              <w:tabs>
                <w:tab w:val="clear" w:pos="720"/>
                <w:tab w:val="left" w:pos="1130" w:leader="none"/>
                <w:tab w:val="left" w:pos="2915" w:leader="none"/>
                <w:tab w:val="left" w:pos="3265" w:leader="none"/>
                <w:tab w:val="left" w:pos="9637" w:leader="none"/>
              </w:tabs>
              <w:kinsoku w:val="false"/>
              <w:overflowPunct w:val="false"/>
              <w:spacing w:lineRule="auto" w:line="240" w:before="0" w:after="0"/>
              <w:ind w:left="130" w:right="238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157" w:leader="none"/>
              </w:tabs>
              <w:kinsoku w:val="false"/>
              <w:overflowPunct w:val="false"/>
              <w:spacing w:lineRule="exact" w:line="320" w:before="0" w:after="0"/>
              <w:ind w:hanging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сведения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из</w:t>
            </w:r>
            <w:r>
              <w:rPr>
                <w:rFonts w:ascii="Arial" w:hAnsi="Arial"/>
                <w:i/>
                <w:iCs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Единого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государственного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реестра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юридических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лиц</w:t>
            </w:r>
          </w:p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157" w:leader="none"/>
              </w:tabs>
              <w:kinsoku w:val="false"/>
              <w:overflowPunct w:val="false"/>
              <w:spacing w:lineRule="exact" w:line="320" w:before="2" w:after="0"/>
              <w:ind w:hanging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сведения из Единого государственного реестра индивидуальных</w:t>
            </w:r>
            <w:r>
              <w:rPr>
                <w:rFonts w:ascii="Arial" w:hAnsi="Arial"/>
                <w:i/>
                <w:iCs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предпринимателей,</w:t>
            </w:r>
            <w:r>
              <w:rPr>
                <w:rFonts w:ascii="Arial" w:hAnsi="Arial"/>
                <w:i/>
                <w:iCs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в</w:t>
            </w:r>
            <w:r>
              <w:rPr>
                <w:rFonts w:ascii="Arial" w:hAnsi="Arial"/>
                <w:i/>
                <w:iCs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случае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подачи</w:t>
            </w:r>
            <w:r>
              <w:rPr>
                <w:rFonts w:ascii="Arial" w:hAnsi="Arial"/>
                <w:i/>
                <w:iCs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заявления</w:t>
            </w:r>
            <w:r>
              <w:rPr>
                <w:rFonts w:ascii="Arial" w:hAnsi="Arial"/>
                <w:i/>
                <w:iCs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индивидуальным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 w:eastAsia="en-US"/>
              </w:rPr>
              <w:t>предпринимателем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304" w:leader="none"/>
              </w:tabs>
              <w:kinsoku w:val="false"/>
              <w:overflowPunct w:val="false"/>
              <w:spacing w:lineRule="auto" w:line="240" w:before="0" w:after="0"/>
              <w:ind w:left="131" w:firstLine="578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уведомление о возможности заключения соглашения об установлении</w:t>
            </w:r>
            <w:r>
              <w:rPr>
                <w:rFonts w:ascii="Arial" w:hAnsi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 xml:space="preserve">сервитута в предложенных заявителем границах 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234" w:leader="none"/>
              </w:tabs>
              <w:kinsoku w:val="false"/>
              <w:overflowPunct w:val="false"/>
              <w:spacing w:lineRule="auto" w:line="240" w:before="0" w:after="0"/>
              <w:ind w:left="131" w:firstLine="578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предложение о заключении соглашения об установлении сервитута в иных</w:t>
            </w:r>
            <w:r>
              <w:rPr>
                <w:rFonts w:ascii="Arial" w:hAnsi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границах с приложением схемы границ сервитута на кадастровом плане территории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234" w:leader="none"/>
                <w:tab w:val="left" w:pos="7072" w:leader="none"/>
              </w:tabs>
              <w:kinsoku w:val="false"/>
              <w:overflowPunct w:val="false"/>
              <w:spacing w:lineRule="auto" w:line="240" w:before="0" w:after="0"/>
              <w:ind w:left="131" w:firstLine="578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проект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соглашения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об</w:t>
            </w:r>
            <w:r>
              <w:rPr>
                <w:rFonts w:ascii="Arial" w:hAnsi="Arial"/>
                <w:i/>
                <w:iCs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установлении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сервитута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234" w:leader="none"/>
              </w:tabs>
              <w:kinsoku w:val="false"/>
              <w:overflowPunct w:val="false"/>
              <w:spacing w:lineRule="exact" w:line="322" w:before="0" w:after="0"/>
              <w:ind w:left="131" w:firstLine="578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решение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об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отказе</w:t>
            </w:r>
            <w:r>
              <w:rPr>
                <w:rFonts w:ascii="Arial" w:hAnsi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предоставлении</w:t>
            </w:r>
            <w:r>
              <w:rPr>
                <w:rFonts w:ascii="Arial" w:hAnsi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услуги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eastAsia="en-US"/>
              </w:rPr>
              <w:t>Не более 30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</w:rPr>
              <w:t xml:space="preserve">Отсутствуют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313" w:leader="none"/>
                <w:tab w:val="left" w:pos="6440" w:leader="none"/>
              </w:tabs>
              <w:kinsoku w:val="false"/>
              <w:overflowPunct w:val="false"/>
              <w:spacing w:lineRule="auto" w:line="240" w:before="255" w:after="0"/>
              <w:ind w:left="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Arial" w:hAnsi="Arial"/>
                <w:i/>
                <w:iCs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/>
              </w:rPr>
              <w:t>муниципальной</w:t>
            </w:r>
            <w:r>
              <w:rPr>
                <w:rFonts w:ascii="Arial" w:hAnsi="Arial"/>
                <w:i/>
                <w:iCs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/>
              </w:rPr>
              <w:t>услуги</w:t>
            </w:r>
            <w:r>
              <w:rPr>
                <w:rFonts w:ascii="Arial" w:hAnsi="Arial"/>
                <w:i/>
                <w:iCs/>
                <w:spacing w:val="-67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/>
              </w:rPr>
              <w:t>осуществляется 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/>
                <w:iCs/>
                <w:sz w:val="24"/>
                <w:szCs w:val="24"/>
                <w:lang w:eastAsia="en-US"/>
              </w:rPr>
              <w:t xml:space="preserve">Постановление Администрации Шатровского муниципального округа № 810 от 29 декабря 2022 года  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cs="PT Astra Serif" w:ascii="Arial" w:hAnsi="Arial"/>
                <w:b/>
                <w:bCs/>
                <w:i/>
                <w:i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cs="PT Astra Serif" w:ascii="Arial" w:hAnsi="Arial"/>
                <w:i/>
                <w:iCs/>
                <w:sz w:val="24"/>
                <w:szCs w:val="24"/>
              </w:rPr>
              <w:t>А</w:t>
            </w:r>
            <w:r>
              <w:rPr>
                <w:rFonts w:cs="PT Astra Serif" w:ascii="Arial" w:hAnsi="Arial"/>
                <w:i/>
                <w:iCs/>
                <w:sz w:val="24"/>
                <w:szCs w:val="24"/>
              </w:rPr>
              <w:t>.</w:t>
            </w:r>
            <w:r>
              <w:rPr>
                <w:rFonts w:cs="PT Astra Serif" w:ascii="Arial" w:hAnsi="Arial"/>
                <w:i/>
                <w:iCs/>
                <w:sz w:val="24"/>
                <w:szCs w:val="24"/>
              </w:rPr>
              <w:t xml:space="preserve">Ф. Байкалов </w:t>
            </w:r>
            <w:r>
              <w:rPr>
                <w:rFonts w:cs="PT Astra Serif" w:ascii="Arial" w:hAnsi="Arial"/>
                <w:i/>
                <w:iCs/>
                <w:sz w:val="24"/>
                <w:szCs w:val="24"/>
                <w:lang w:eastAsia="ar-SA"/>
              </w:rPr>
              <w:t xml:space="preserve">8/35257/ </w:t>
            </w:r>
            <w:r>
              <w:rPr>
                <w:rFonts w:cs="PT Astra Serif" w:ascii="Arial" w:hAnsi="Arial"/>
                <w:i/>
                <w:iCs/>
                <w:sz w:val="24"/>
                <w:szCs w:val="24"/>
                <w:lang w:eastAsia="ar-SA"/>
              </w:rPr>
              <w:t>9 22 72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WW8Num24z0">
    <w:name w:val="WW8Num24z0"/>
    <w:qFormat/>
    <w:rPr>
      <w:rFonts w:cs="Times New Roman"/>
      <w:sz w:val="28"/>
      <w:szCs w:val="28"/>
      <w:lang w:val="ru-RU"/>
    </w:rPr>
  </w:style>
  <w:style w:type="character" w:styleId="WW8Num24z1">
    <w:name w:val="WW8Num24z1"/>
    <w:qFormat/>
    <w:rPr>
      <w:rFonts w:cs="Times New Roman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6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Application>LibreOffice/7.0.4.2$Windows_X86_64 LibreOffice_project/dcf040e67528d9187c66b2379df5ea4407429775</Application>
  <AppVersion>15.0000</AppVersion>
  <Pages>2</Pages>
  <Words>239</Words>
  <Characters>1872</Characters>
  <CharactersWithSpaces>2087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2024-11-12T13:02:22Z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