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Предоставление земельных участков государственной или муниципальной собственности, на торгах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1) Заявление;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2) Д</w:t>
            </w:r>
            <w:r>
              <w:rPr>
                <w:rFonts w:cs="Arial"/>
                <w:b w:val="false"/>
                <w:bCs w:val="false"/>
                <w:color w:val="000000"/>
                <w:sz w:val="28"/>
                <w:szCs w:val="28"/>
              </w:rPr>
              <w:t>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3) Документ, подтверждающий полномочия представителя заявителя действовать от имени заявителя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4)</w:t>
            </w: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Схема расположения земельного участка;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5)Согласие землепользователей, землевладельцев, арендаторов на образование земельных участков;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6) Согласие залогодержателей исходных земельных участков.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 Выписка из ЕГРЮЛ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Выписка из ЕГРИП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3) Выписка из ЕГРН об объекте недвижимости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4) 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утверждении схемы расположения земельного участка;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отказе в утверждении схемы расположения земельного участка;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 проведении аукциона;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отказе в проведении аукциона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06 апреля 2023 года № 273 Об утверждении Административного регламента предоставления муниципальной услуги «Предоставление земельных участков государственной или муниципальной собственности, на торгах»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Application>LibreOffice/7.3.7.2$Windows_X86_64 LibreOffice_project/e114eadc50a9ff8d8c8a0567d6da8f454beeb84f</Application>
  <AppVersion>15.0000</AppVersion>
  <Pages>2</Pages>
  <Words>239</Words>
  <Characters>1925</Characters>
  <CharactersWithSpaces>2128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2024-11-02T08:36:58Z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