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1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 w:val="false"/>
                <w:i/>
                <w:iCs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Запись на обучение по дополнительной общеобразовательной программе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before="0" w:after="20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 xml:space="preserve">Лицами, имеющими право на получение Услуги, являются граждане Российской Федерации, иностранные граждане и лица без гражданства либо их уполномоченные представители, обратившиеся в Организацию с Заявлением о предоставлении Услуги 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0" w:after="0"/>
              <w:ind w:left="0" w:right="57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Управления образования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Заявителем может быть: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Гражданин Российской Федерации, достигший возраста 14 лет  (кандидаты на получение муниципальной услуги)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Один из родителей (законных представителей) несовершеннолетних лиц — кандидатов на получение муниципальной услуги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Иностранный гражданин или лицо без гражданства, достигший возраста 14 лет  (кандидаты на получение муниципальной услуги)</w:t>
            </w:r>
          </w:p>
          <w:p>
            <w:pPr>
              <w:pStyle w:val="Style23"/>
              <w:widowControl w:val="false"/>
              <w:suppressAutoHyphens w:val="fals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val="ru-RU" w:eastAsia="ru-RU"/>
              </w:rPr>
              <w:t>Один из родителей (законных представителей) несовершеннолетнего иностранного гражданина или лица без гражданства — кандидатов на получение муниципальной услуги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перечень документов, необходимых для предоставления муниципальной услуги: 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 заявление о предоставлении муниципальной услуги;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документ, удостоверяющий личность кандидата на обучение;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 документ, удостоверяющий личность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аявителя в случае обращения за предоставлением муниципальной услуги законного представителя несовершеннолетнего лица;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4)  документ, подтверждающий полномочия представителя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аявителя, в случае обращения за предоставлением муниципальной услуги представителя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аявителя; 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 документы об отсутствии медицинских противопоказаний для занятий отдельными видами искусства, физической культурой и спортом;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6) 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 (СНИЛС), содержащего данные о номере СНИЛС кандидата на обучение;</w:t>
            </w:r>
          </w:p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7)  копия документа, подтверждающего регистрацию в системе индивидуального (персонифицированного) учета, либо номер СНИЛС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аявителя в случае обращения за предоставлением муниципальной услуги законного представителя несовершеннолетнего лица.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Д</w:t>
            </w:r>
            <w:r>
              <w:rPr>
                <w:rStyle w:val="Style15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анные сертификата дополнительного образования, выданного ранее кандидату на обучение по дополнительным общеразвивающим программам.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pacing w:before="0" w:after="14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Решение о предоставлении муниципальной услуги или решение об отказе в предоставлении муниципальной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</w:rPr>
              <w:t>7</w:t>
            </w:r>
            <w:r>
              <w:rPr>
                <w:rFonts w:ascii="Arial" w:hAnsi="Arial"/>
                <w:sz w:val="28"/>
                <w:szCs w:val="28"/>
                <w:shd w:fill="auto" w:val="clear"/>
              </w:rPr>
              <w:t xml:space="preserve"> рабочих дней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3"/>
              <w:widowControl w:val="false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хранения результата услуги в МФЦ — 30 календарных дней с последующей передачей в Орган.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eastAsia="0" w:cs="Arial" w:ascii="Arial" w:hAnsi="Arial"/>
                <w:b w:val="false"/>
                <w:bCs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shd w:fill="auto" w:val="clear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10 февраля 2023 года № 112 «Запись на обучение по дополнительной общеобразовательной программе»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qFormat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4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5">
    <w:name w:val="Основной шрифт абзаца"/>
    <w:qFormat/>
    <w:rPr/>
  </w:style>
  <w:style w:type="character" w:styleId="Style16">
    <w:name w:val="Посещённая гиперссылка"/>
    <w:basedOn w:val="Style15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2">
    <w:name w:val="Style2"/>
    <w:basedOn w:val="Normal"/>
    <w:qFormat/>
    <w:pPr>
      <w:spacing w:lineRule="exact" w:line="233"/>
      <w:jc w:val="center"/>
    </w:pPr>
    <w:rPr/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Application>LibreOffice/7.3.7.2$Windows_X86_64 LibreOffice_project/e114eadc50a9ff8d8c8a0567d6da8f454beeb84f</Application>
  <AppVersion>15.0000</AppVersion>
  <Pages>3</Pages>
  <Words>331</Words>
  <Characters>2679</Characters>
  <CharactersWithSpaces>2988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2020-06-30T14:22:04Z</cp:lastPrinted>
  <dcterms:modified xsi:type="dcterms:W3CDTF">2024-11-14T11:02:37Z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