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sz w:val="40"/>
                <w:szCs w:val="40"/>
              </w:rPr>
            </w:pPr>
            <w:r>
              <w:rPr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40"/>
                <w:szCs w:val="40"/>
                <w:shd w:fill="FFFFFF" w:val="clear"/>
                <w:lang w:val="ru-RU" w:eastAsia="ru-RU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Администрация Шадринского муниципального округа Курганской области</w:t>
            </w:r>
            <w:bookmarkStart w:id="0" w:name="_GoBack"/>
            <w:bookmarkEnd w:id="0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1276" w:leader="none"/>
                <w:tab w:val="left" w:pos="10303" w:leader="none"/>
              </w:tabs>
              <w:spacing w:lineRule="auto" w:line="240" w:before="1" w:after="0"/>
              <w:ind w:left="0" w:right="130" w:hang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shd w:fill="auto" w:val="clear"/>
                <w:lang w:val="ru-RU"/>
              </w:rPr>
              <w:t>Управлением по муниципальному имуществу Администрации Шадринского муниципального округа Курганской области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eastAsia="ru-RU"/>
              </w:rPr>
              <w:t>Заявителями на получение муниципальной услуги являются физические лица, индивидуальные предприниматели и юридические лица, их представители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1) Заявление о предоставлении муниципальной услуги;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8"/>
                <w:szCs w:val="28"/>
              </w:rPr>
              <w:t>2) Д</w:t>
            </w:r>
            <w:r>
              <w:rPr>
                <w:rFonts w:cs="Arial"/>
                <w:b w:val="false"/>
                <w:bCs w:val="false"/>
                <w:color w:val="000000"/>
                <w:sz w:val="28"/>
                <w:szCs w:val="28"/>
              </w:rPr>
              <w:t>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8"/>
                <w:szCs w:val="28"/>
              </w:rPr>
              <w:t>3) Документ, подтверждающий полномочия представителя заявителя действовать от имени заявителя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;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sz w:val="28"/>
                <w:szCs w:val="28"/>
              </w:rPr>
              <w:t>4)</w:t>
            </w:r>
            <w:r>
              <w:rPr>
                <w:rFonts w:eastAsia="Arial" w:cs="Arial"/>
                <w:b w:val="false"/>
                <w:color w:val="1C1C1C"/>
                <w:sz w:val="28"/>
                <w:szCs w:val="28"/>
                <w:shd w:fill="auto" w:val="clear"/>
              </w:rPr>
              <w:t>Схема границ сервитута на кадастровом плане территории.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1) Выписка из ЕГРЮЛ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Arial" w:cs="Liberation Serif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</w:pPr>
            <w:r>
              <w:rPr>
                <w:rStyle w:val="Style16"/>
                <w:rFonts w:eastAsia="Arial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lang w:val="ru-RU" w:eastAsia="ru-RU"/>
              </w:rPr>
              <w:t>2) Выписка из ЕГРИП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1) уведомление о возможности заключения соглашения об установлении сервитута в предложенных заявителем границах;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      </w:r>
          </w:p>
          <w:p>
            <w:pPr>
              <w:pStyle w:val="Style19"/>
              <w:widowControl w:val="false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3) проект соглашения об установлении сервитута;</w:t>
            </w:r>
          </w:p>
          <w:p>
            <w:pPr>
              <w:pStyle w:val="Style19"/>
              <w:widowControl w:val="false"/>
              <w:spacing w:before="0" w:after="140"/>
              <w:ind w:left="0" w:right="0" w:hanging="0"/>
              <w:jc w:val="both"/>
              <w:rPr>
                <w:rFonts w:ascii="Arial" w:hAnsi="Arial"/>
                <w:sz w:val="28"/>
                <w:szCs w:val="28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8"/>
                <w:szCs w:val="28"/>
                <w:highlight w:val="white"/>
                <w:shd w:fill="auto" w:val="clear"/>
                <w:lang w:val="ru-RU" w:eastAsia="ru-RU"/>
              </w:rPr>
              <w:t>4) решение об отказе в предоставлении услуги.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52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8"/>
                <w:szCs w:val="28"/>
                <w:lang w:val="ru-RU" w:eastAsia="ru-RU"/>
              </w:rPr>
              <w:t>Предоставление муниципальной услуги осуществляется бесплатно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20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возврата невостребованных документов - 30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8"/>
                <w:szCs w:val="28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lineRule="auto" w:line="240" w:beforeAutospacing="1" w:after="0"/>
              <w:ind w:left="0" w:right="0" w:hanging="0"/>
              <w:jc w:val="both"/>
              <w:rPr/>
            </w:pPr>
            <w:r>
              <w:rPr>
                <w:rStyle w:val="FontStyle23"/>
                <w:rFonts w:cs="Arial" w:ascii="Arial" w:hAnsi="Arial"/>
                <w:sz w:val="28"/>
                <w:szCs w:val="28"/>
                <w:lang w:val="ru-RU" w:eastAsia="ru-RU" w:bidi="ar-SA"/>
              </w:rPr>
              <w:t>Постановление Администрации Шадринского муниципального округа Курганской области от 17 марта 2023 года № 200 Об утверждении Административного регламента предоставления муниципальной услуги «Установление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ConsPlusNormal">
    <w:name w:val="ConsPlusNormal Знак"/>
    <w:qFormat/>
    <w:rPr>
      <w:rFonts w:ascii="Times New Roman" w:hAnsi="Times New Roman"/>
      <w:sz w:val="24"/>
    </w:rPr>
  </w:style>
  <w:style w:type="character" w:styleId="FontStyle23">
    <w:name w:val="Font Style23"/>
    <w:qFormat/>
    <w:rPr>
      <w:rFonts w:ascii="Times New Roman" w:hAnsi="Times New Roman"/>
      <w:sz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Calibri" w:ascii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0"/>
      <w:color w:val="000000"/>
      <w:kern w:val="0"/>
      <w:sz w:val="24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LibreOffice/7.3.7.2$Windows_X86_64 LibreOffice_project/e114eadc50a9ff8d8c8a0567d6da8f454beeb84f</Application>
  <AppVersion>15.0000</AppVersion>
  <Pages>2</Pages>
  <Words>241</Words>
  <Characters>1928</Characters>
  <CharactersWithSpaces>2137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dc:description/>
  <dc:language>ru-RU</dc:language>
  <cp:lastModifiedBy/>
  <dcterms:modified xsi:type="dcterms:W3CDTF">2024-11-02T08:58:30Z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