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PT Astra Serif;Times New Roman"/>
              </w:rPr>
              <w:t xml:space="preserve">Далматовского </w:t>
            </w:r>
            <w:r w:rsidRPr="00392F4E">
              <w:rPr>
                <w:rFonts w:ascii="Arial" w:hAnsi="Arial" w:cs="PT Astra Serif;Times New Roman"/>
              </w:rPr>
              <w:t>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707E6" w:rsidRPr="00A707E6" w:rsidRDefault="00A707E6" w:rsidP="00A707E6">
            <w:pPr>
              <w:tabs>
                <w:tab w:val="left" w:pos="1134"/>
              </w:tabs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707E6">
              <w:rPr>
                <w:rFonts w:ascii="Arial" w:eastAsia="Times New Roman" w:hAnsi="Arial" w:cs="Arial"/>
                <w:lang w:eastAsia="ru-RU"/>
              </w:rPr>
              <w:t>Заявителями на получение муниципальной услуги являются физические лица, получившие государственный сертификат на м</w:t>
            </w:r>
            <w:r>
              <w:rPr>
                <w:rFonts w:ascii="Arial" w:eastAsia="Times New Roman" w:hAnsi="Arial" w:cs="Arial"/>
                <w:lang w:eastAsia="ru-RU"/>
              </w:rPr>
              <w:t>атеринский (семейный) капитал.</w:t>
            </w:r>
          </w:p>
          <w:p w:rsidR="00A707E6" w:rsidRPr="00A707E6" w:rsidRDefault="00A707E6" w:rsidP="00A707E6">
            <w:pPr>
              <w:tabs>
                <w:tab w:val="left" w:pos="1134"/>
              </w:tabs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707E6">
              <w:rPr>
                <w:rFonts w:ascii="Arial" w:eastAsia="Times New Roman" w:hAnsi="Arial" w:cs="Arial"/>
                <w:lang w:eastAsia="ru-RU"/>
              </w:rPr>
              <w:t>Интересы заявителей могут представлять законные представители или иные лица, уполномоченные заяв</w:t>
            </w:r>
            <w:r>
              <w:rPr>
                <w:rFonts w:ascii="Arial" w:eastAsia="Times New Roman" w:hAnsi="Arial" w:cs="Arial"/>
                <w:lang w:eastAsia="ru-RU"/>
              </w:rPr>
              <w:t>ителем в установленном порядке</w:t>
            </w:r>
          </w:p>
          <w:p w:rsidR="007D3A6E" w:rsidRDefault="007D3A6E" w:rsidP="00392F4E">
            <w:pPr>
              <w:tabs>
                <w:tab w:val="left" w:pos="1134"/>
              </w:tabs>
              <w:jc w:val="both"/>
            </w:pP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rStyle w:val="FontStyle20"/>
                <w:rFonts w:ascii="Arial" w:eastAsia="Arial" w:hAnsi="Arial" w:cs="PT Astra Serif;Times New Roman"/>
                <w:color w:val="000000"/>
                <w:sz w:val="22"/>
                <w:szCs w:val="22"/>
              </w:rPr>
              <w:t xml:space="preserve">Далматовского </w:t>
            </w:r>
            <w:r w:rsidRPr="00392F4E">
              <w:rPr>
                <w:rFonts w:ascii="Arial" w:eastAsia="Arial" w:hAnsi="Arial" w:cs="PT Astra Serif;Times New Roman"/>
                <w:color w:val="000000"/>
              </w:rPr>
              <w:t>муниципального округа</w:t>
            </w:r>
          </w:p>
        </w:tc>
      </w:tr>
      <w:tr w:rsidR="007D3A6E">
        <w:trPr>
          <w:trHeight w:val="1031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306A" w:rsidRDefault="00A707E6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A707E6">
              <w:rPr>
                <w:rFonts w:ascii="Arial" w:hAnsi="Arial" w:cs="Arial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707E6" w:rsidRPr="00A707E6" w:rsidRDefault="00A707E6" w:rsidP="00A70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7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1) Документ, удостоверяющий личность;</w:t>
            </w:r>
          </w:p>
          <w:p w:rsidR="00A707E6" w:rsidRPr="00A707E6" w:rsidRDefault="00A707E6" w:rsidP="00A70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7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2) Заявление:</w:t>
            </w:r>
          </w:p>
          <w:p w:rsidR="00A707E6" w:rsidRPr="00A707E6" w:rsidRDefault="00A707E6" w:rsidP="00A70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7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13306A" w:rsidRPr="0013306A" w:rsidRDefault="00A707E6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07E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4) Копии правоустанавливающих документов, если право не зарегистрировано в Едином государственном реестре недвижимости.</w:t>
            </w:r>
            <w:bookmarkStart w:id="0" w:name="_GoBack"/>
            <w:bookmarkEnd w:id="0"/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7D3A6E" w:rsidP="00A707E6">
            <w:pPr>
              <w:tabs>
                <w:tab w:val="left" w:pos="1134"/>
              </w:tabs>
              <w:spacing w:after="0"/>
              <w:contextualSpacing/>
              <w:jc w:val="both"/>
              <w:rPr>
                <w:highlight w:val="white"/>
              </w:rPr>
            </w:pPr>
          </w:p>
        </w:tc>
      </w:tr>
      <w:tr w:rsidR="007D3A6E">
        <w:trPr>
          <w:trHeight w:val="83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707E6" w:rsidRPr="00A707E6" w:rsidRDefault="00A707E6" w:rsidP="00A707E6">
            <w:pPr>
              <w:tabs>
                <w:tab w:val="left" w:pos="1134"/>
              </w:tabs>
              <w:jc w:val="both"/>
            </w:pPr>
            <w:r w:rsidRPr="00A707E6">
              <w:t>1) 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</w:t>
            </w:r>
            <w:proofErr w:type="spellStart"/>
            <w:proofErr w:type="gramStart"/>
            <w:r w:rsidRPr="00A707E6">
              <w:t>пр</w:t>
            </w:r>
            <w:proofErr w:type="spellEnd"/>
            <w:proofErr w:type="gramEnd"/>
            <w:r w:rsidRPr="00A707E6">
              <w:t>).</w:t>
            </w:r>
          </w:p>
          <w:p w:rsidR="007D3A6E" w:rsidRDefault="00A707E6" w:rsidP="00A707E6">
            <w:pPr>
              <w:tabs>
                <w:tab w:val="left" w:pos="1134"/>
              </w:tabs>
              <w:jc w:val="both"/>
            </w:pPr>
            <w:r w:rsidRPr="00A707E6">
              <w:t>2) решение об отказе в пред</w:t>
            </w:r>
            <w:r>
              <w:t>оставлении муниципальной услуги</w:t>
            </w:r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A707E6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 w:rsidRPr="00A707E6">
              <w:rPr>
                <w:rFonts w:ascii="Arial" w:hAnsi="Arial"/>
                <w:highlight w:val="white"/>
              </w:rPr>
              <w:t>10 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Отсутствуют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A707E6" w:rsidRDefault="00392F4E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F4E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392F4E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A707E6">
              <w:rPr>
                <w:rFonts w:ascii="Arial" w:hAnsi="Arial" w:cs="Arial"/>
                <w:sz w:val="24"/>
                <w:szCs w:val="24"/>
              </w:rPr>
              <w:t>га от 11 декабря 2023 года № 1231</w:t>
            </w:r>
            <w:proofErr w:type="gramStart"/>
            <w:r w:rsidRPr="00392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7E6" w:rsidRPr="00A707E6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proofErr w:type="gramEnd"/>
            <w:r w:rsidR="00A707E6" w:rsidRPr="00A707E6">
              <w:rPr>
                <w:rFonts w:ascii="Arial" w:hAnsi="Arial" w:cs="Arial"/>
                <w:bCs/>
                <w:sz w:val="24"/>
                <w:szCs w:val="24"/>
              </w:rPr>
              <w:t xml:space="preserve">б  утверждении  Административного  регламента предоставления Администрацией Далматовского муниципального округа  муниципальной услуги   </w:t>
            </w:r>
            <w:r w:rsidR="00A707E6" w:rsidRPr="00A707E6">
              <w:rPr>
                <w:rFonts w:ascii="Arial" w:hAnsi="Arial" w:cs="Arial"/>
                <w:bCs/>
                <w:sz w:val="24"/>
                <w:szCs w:val="24"/>
              </w:rPr>
              <w:br/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13306A"/>
    <w:rsid w:val="00392F4E"/>
    <w:rsid w:val="007D3A6E"/>
    <w:rsid w:val="00A7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46</cp:revision>
  <cp:lastPrinted>2018-08-08T10:10:00Z</cp:lastPrinted>
  <dcterms:created xsi:type="dcterms:W3CDTF">2018-05-28T04:16:00Z</dcterms:created>
  <dcterms:modified xsi:type="dcterms:W3CDTF">2024-02-28T09:58:00Z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