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6263" w:type="dxa"/>
        <w:jc w:val="left"/>
        <w:tblInd w:w="-463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550"/>
        <w:gridCol w:w="13712"/>
      </w:tblGrid>
      <w:tr>
        <w:trPr>
          <w:trHeight w:val="571" w:hRule="atLeast"/>
        </w:trPr>
        <w:tc>
          <w:tcPr>
            <w:tcW w:w="255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 w:themeShade="80"/>
                <w:sz w:val="20"/>
                <w:szCs w:val="20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0"/>
                <w:szCs w:val="20"/>
                <w:shd w:fill="auto" w:val="clear"/>
                <w:lang w:eastAsia="ru-RU"/>
              </w:rPr>
              <w:t>Наименование услуги</w:t>
            </w:r>
          </w:p>
        </w:tc>
        <w:tc>
          <w:tcPr>
            <w:tcW w:w="1371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1"/>
              <w:widowControl w:val="false"/>
              <w:shd w:val="clear" w:color="auto" w:fill="FFFFFF"/>
              <w:spacing w:beforeAutospacing="0" w:before="0" w:afterAutospacing="0" w:after="0"/>
              <w:jc w:val="left"/>
              <w:rPr>
                <w:rFonts w:ascii="Arial" w:hAnsi="Arial" w:cs="Arial"/>
                <w:bCs w:val="false"/>
                <w:sz w:val="21"/>
                <w:szCs w:val="21"/>
              </w:rPr>
            </w:pPr>
            <w:r>
              <w:rPr>
                <w:rFonts w:cs="Arial" w:ascii="Arial" w:hAnsi="Arial"/>
                <w:bCs w:val="false"/>
                <w:sz w:val="21"/>
                <w:szCs w:val="21"/>
              </w:rPr>
              <w:t>Бесплатное предоставление земельных участков для индивидуального жилищного строительства гражданам, имеющим трех и более детей, и ветеранам боевых действий</w:t>
            </w:r>
          </w:p>
        </w:tc>
      </w:tr>
      <w:tr>
        <w:trPr>
          <w:trHeight w:val="571" w:hRule="atLeast"/>
        </w:trPr>
        <w:tc>
          <w:tcPr>
            <w:tcW w:w="255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 w:themeShade="80"/>
                <w:sz w:val="20"/>
                <w:szCs w:val="20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0"/>
                <w:szCs w:val="20"/>
                <w:shd w:fill="auto" w:val="clear"/>
                <w:lang w:eastAsia="ru-RU"/>
              </w:rPr>
              <w:t>Административный регламент</w:t>
            </w:r>
          </w:p>
        </w:tc>
        <w:tc>
          <w:tcPr>
            <w:tcW w:w="1371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Title"/>
              <w:widowControl w:val="false"/>
              <w:jc w:val="both"/>
              <w:rPr>
                <w:rFonts w:ascii="Arial" w:hAnsi="Arial" w:cs="Arial"/>
                <w:b w:val="false"/>
                <w:b w:val="false"/>
                <w:color w:val="000000"/>
                <w:sz w:val="20"/>
                <w:szCs w:val="20"/>
                <w:shd w:fill="auto" w:val="clear"/>
              </w:rPr>
            </w:pPr>
            <w:r>
              <w:rPr>
                <w:rFonts w:cs="Arial" w:ascii="Arial" w:hAnsi="Arial"/>
                <w:b w:val="false"/>
                <w:color w:val="000000"/>
                <w:sz w:val="20"/>
                <w:szCs w:val="20"/>
                <w:shd w:fill="auto" w:val="clear"/>
              </w:rPr>
              <w:t>Постановление Администрации города Кургана от 03.09.2015 г. № 6606 "Об утверждении Административного регламента предоставления Департаментом архитектуры, имущественных и земельных отношений Администрации города Кургана муниципальной услуги «Бесплатное предоставление земельных участков для индивидуального жилищного строительства гражданам, имеющим трех и более детей, и ветеранам боевых действий"( в ред. №572 от 04.02.2016,  №2741 от 28.04.2016, №1560 от 06.03.2017, №5331 от 14.07.2017, №3721 от 14.06.2018, №4798 от 18.08.2020, №4622 от 01.07.2021, №2792 от 13.04.2023)</w:t>
            </w:r>
          </w:p>
        </w:tc>
      </w:tr>
      <w:tr>
        <w:trPr>
          <w:trHeight w:val="571" w:hRule="atLeast"/>
        </w:trPr>
        <w:tc>
          <w:tcPr>
            <w:tcW w:w="2550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 w:themeShade="80"/>
                <w:sz w:val="20"/>
                <w:szCs w:val="20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0"/>
                <w:szCs w:val="20"/>
                <w:shd w:fill="auto" w:val="clear"/>
                <w:lang w:eastAsia="ru-RU"/>
              </w:rPr>
              <w:t>Услуга предоставляется</w:t>
            </w:r>
          </w:p>
        </w:tc>
        <w:tc>
          <w:tcPr>
            <w:tcW w:w="13712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pacing w:before="0" w:after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Администрацией города Кургана</w:t>
            </w:r>
          </w:p>
        </w:tc>
      </w:tr>
      <w:tr>
        <w:trPr>
          <w:trHeight w:val="571" w:hRule="atLeast"/>
        </w:trPr>
        <w:tc>
          <w:tcPr>
            <w:tcW w:w="2550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 w:themeShade="80"/>
                <w:sz w:val="20"/>
                <w:szCs w:val="20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0"/>
                <w:szCs w:val="20"/>
                <w:shd w:fill="auto" w:val="clear"/>
                <w:lang w:eastAsia="ru-RU"/>
              </w:rPr>
              <w:t>Ответственный орган</w:t>
            </w:r>
          </w:p>
        </w:tc>
        <w:tc>
          <w:tcPr>
            <w:tcW w:w="13712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Департамент архитектуры, строительства и земельных отношений Администрации города Кургана</w:t>
            </w:r>
          </w:p>
        </w:tc>
      </w:tr>
      <w:tr>
        <w:trPr>
          <w:trHeight w:val="571" w:hRule="atLeast"/>
        </w:trPr>
        <w:tc>
          <w:tcPr>
            <w:tcW w:w="2550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 w:themeShade="80"/>
                <w:sz w:val="20"/>
                <w:szCs w:val="20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 w:themeColor="accent4" w:themeShade="80"/>
                <w:sz w:val="20"/>
                <w:szCs w:val="20"/>
                <w:shd w:fill="auto" w:val="clear"/>
                <w:lang w:eastAsia="ru-RU"/>
              </w:rPr>
              <w:t>Отдел ответственный за предоставление услуги</w:t>
            </w:r>
          </w:p>
        </w:tc>
        <w:tc>
          <w:tcPr>
            <w:tcW w:w="13712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Отдел земельных и лесных отношений управления земельными ресурсами и строительства: г. Курган, ул. М.Горького, д. 109, каб.8.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42-86-83 (доб. 649, 652, 653, 655, 657)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 xml:space="preserve">часы приема: Пн, Вт,Пт с 9-00 ч. до 12-00 ч.; </w:t>
            </w:r>
            <w:r>
              <w:rPr>
                <w:rFonts w:eastAsia="Calibri" w:cs="Arial" w:ascii="Arial" w:hAnsi="Arial" w:eastAsiaTheme="minorHAnsi"/>
                <w:color w:val="000000"/>
                <w:kern w:val="0"/>
                <w:sz w:val="21"/>
                <w:szCs w:val="21"/>
                <w:lang w:val="ru-RU" w:eastAsia="en-US" w:bidi="ar-SA"/>
              </w:rPr>
              <w:t>Ср</w:t>
            </w:r>
            <w:r>
              <w:rPr>
                <w:rFonts w:cs="Arial" w:ascii="Arial" w:hAnsi="Arial"/>
                <w:color w:val="000000"/>
                <w:sz w:val="21"/>
                <w:szCs w:val="21"/>
              </w:rPr>
              <w:t xml:space="preserve"> с 9-00 ч. до 17-00 ч.;</w:t>
            </w:r>
          </w:p>
        </w:tc>
      </w:tr>
      <w:tr>
        <w:trPr>
          <w:trHeight w:val="571" w:hRule="atLeast"/>
        </w:trPr>
        <w:tc>
          <w:tcPr>
            <w:tcW w:w="2550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 w:themeShade="80"/>
                <w:sz w:val="20"/>
                <w:szCs w:val="20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 w:themeShade="80"/>
                <w:sz w:val="20"/>
                <w:szCs w:val="20"/>
                <w:shd w:fill="auto" w:val="clear"/>
                <w:lang w:eastAsia="ru-RU"/>
              </w:rPr>
              <w:t>Получатели услуги</w:t>
            </w:r>
          </w:p>
        </w:tc>
        <w:tc>
          <w:tcPr>
            <w:tcW w:w="13712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Заявителями при предоставлении муниципальной услуги выступают граждане РФ, зарегистрированные по месту жительства в городе Кургане, и признанные нуждающимися в жилых помещениях по основаниям, предусмотренным жилищным законодательством (далее - заявитель):</w:t>
            </w:r>
          </w:p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1) граждане, имеющие трех и более детей.</w:t>
            </w:r>
          </w:p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 гражданам, имеющим трех и более детей, относятся: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граждане, являющиеся родителями (усыновителями, удочерителями, отчимом, мачехой) и состоящие в браке между собой, либо одинокий родитель (усыновитель, удочеритель), не состоящий в браке, имеющие трех и более совместно проживающих с ними несовершеннолетних детей, в том числе усыновленных (удочеренных), пасынков, падчериц;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граждане, не состоящие в браке, являющиеся родителями в отношении каждого из трех и более совместно проживающих с ними несовершеннолетних детей.</w:t>
            </w:r>
          </w:p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 случае, предусмотренном пунктом 3 статьи 3 Закона Курганской области от 06.10.2011г. № 61 «О бесплатном предоставлении земельных участков для индивидуального жилищного строительства на территории Курганской области», заявителями  при предоставлении муниципальной услуги могут являться граждане, имеющие трех и более детей, зарегистрированные по месту жительства в Курганской области,  и признанные нуждающимися в жилых помещениях по основаниям, предусмотренным жилищным законодательством,</w:t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2) ветераны боевых действий, постоянно проживающие на территории Курганской области не менее последних пяти лет, предшествующих подаче заявления о предоставлении бесплатно в собственность земельного участка для индивидуального жилищного строительства. В указанный срок включаются также периоды временного проживания гражданина за пределами Курганской области в связи с его трудовой деятельностью.</w:t>
            </w:r>
          </w:p>
        </w:tc>
      </w:tr>
      <w:tr>
        <w:trPr>
          <w:trHeight w:val="1537" w:hRule="atLeast"/>
        </w:trPr>
        <w:tc>
          <w:tcPr>
            <w:tcW w:w="2550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 w:themeShade="80"/>
                <w:sz w:val="20"/>
                <w:szCs w:val="20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0"/>
                <w:szCs w:val="20"/>
                <w:shd w:fill="auto" w:val="clear"/>
                <w:lang w:eastAsia="ru-RU"/>
              </w:rPr>
              <w:t>Дополнительная информация</w:t>
            </w:r>
          </w:p>
        </w:tc>
        <w:tc>
          <w:tcPr>
            <w:tcW w:w="13712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Заявление граждан, имеющих трех и более детей, подписывается обоими родителями (усыновителями, удочерителями, отчимом, мачехой), за исключением одинокого родителя (усыновителя, удочерителя).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После получения заявителями уведомления о предоставлении земельного участка, направленного Департаментом, заявители направляют либо представляют в Департамент заявление о согласии на получение одного из предложенных земельных участков с указанием конкретного земельного участка либо об отказе от предложенных земельных участков. В случае если с заявлением о предоставлении земельного участка обратились родители (усыновители, удочерители, отчим, мачеха) трех и более детей, указанное заявление о согласии на получение конкретного земельного участка либо об отказе от предложенных земельных участков должно быть подписано обоими родителями (усыновителями, удочерителями, отчимом, мачехой).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После получения заявителем уведомления о предоставлении земельного участка, направленного Департаментом, заявитель направляет либо представляет в Департамент заявление о согласии на получение одного из предложенных земельных участков с указанием конкретного земельного участка либо об отказе от предложенных земельных участков.</w:t>
            </w:r>
          </w:p>
        </w:tc>
      </w:tr>
      <w:tr>
        <w:trPr/>
        <w:tc>
          <w:tcPr>
            <w:tcW w:w="255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 w:themeShade="80"/>
                <w:sz w:val="20"/>
                <w:szCs w:val="20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0"/>
                <w:szCs w:val="20"/>
                <w:shd w:fill="auto" w:val="clear"/>
                <w:lang w:eastAsia="ru-RU"/>
              </w:rPr>
              <w:t>Обязательные документы</w:t>
            </w:r>
          </w:p>
        </w:tc>
        <w:tc>
          <w:tcPr>
            <w:tcW w:w="1371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1)  заявление по форме;</w:t>
            </w:r>
          </w:p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К заявлению граждан, имеющих трех и более детей, прилагаются следующие документы: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cs="" w:ascii="Arial" w:hAnsi="Arial" w:cstheme="minorBidi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2)</w:t>
            </w:r>
            <w:r>
              <w:rPr>
                <w:rFonts w:ascii="Arial" w:hAnsi="Arial"/>
                <w:sz w:val="20"/>
                <w:szCs w:val="20"/>
              </w:rPr>
              <w:t xml:space="preserve"> копии всех заполненных страниц документа, удостоверяющего личность граждан (гражданина), подавших (его) заявление, а также их (его) детей в возрасте старше 14 лет. В случае изменения фамилии, имени или отчества граждан (гражданина) к заявлению прилагается копия документа, подтверждающего изменение указанных персональных данных;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3)</w:t>
            </w:r>
            <w:r>
              <w:rPr>
                <w:rFonts w:ascii="Arial" w:hAnsi="Arial"/>
                <w:sz w:val="20"/>
                <w:szCs w:val="20"/>
              </w:rPr>
              <w:t xml:space="preserve"> копии свидетельств о рождении детей, свидетельств об усыновлении (удочерении);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4)</w:t>
            </w:r>
            <w:r>
              <w:rPr>
                <w:rFonts w:ascii="Arial" w:hAnsi="Arial"/>
                <w:sz w:val="20"/>
                <w:szCs w:val="20"/>
              </w:rPr>
              <w:t xml:space="preserve"> копия свидетельства о заключении брака (за исключением одинокого родителя и родителей, не состоящих в браке);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5)</w:t>
            </w:r>
            <w:r>
              <w:rPr>
                <w:rFonts w:ascii="Arial" w:hAnsi="Arial"/>
                <w:sz w:val="20"/>
                <w:szCs w:val="20"/>
              </w:rPr>
              <w:t xml:space="preserve"> копии свидетельств о регистрации по месту жительства для детей, не достигших возраста 14 лет (при наличии);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6)</w:t>
            </w:r>
            <w:r>
              <w:rPr>
                <w:rFonts w:ascii="Arial" w:hAnsi="Arial"/>
                <w:sz w:val="20"/>
                <w:szCs w:val="20"/>
              </w:rPr>
              <w:t xml:space="preserve"> копия договора аренды земельного участка, в случае предоставления земельного участка в соответствии с пунктом 3 статьи 3 Закона Курганской области от 06.10.2011г. № 61 «О бесплатном предоставлении земельных участков для индивидуального жилищного строительства на территории Курганской области».</w:t>
            </w:r>
          </w:p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К заявлению ветеранов боевых действий прилагаются следующие документы: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2)</w:t>
            </w:r>
            <w:r>
              <w:rPr>
                <w:rFonts w:ascii="Arial" w:hAnsi="Arial"/>
                <w:sz w:val="20"/>
                <w:szCs w:val="20"/>
              </w:rPr>
              <w:t xml:space="preserve"> копии всех заполненных страниц документа, удостоверяющего личность гражданина, подавшего заявление. В случае изменения фамилии, имени или отчества гражданина к заявлению прилагается копия документа, подтверждающего изменения указанных персональных данных;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3)</w:t>
            </w:r>
            <w:r>
              <w:rPr>
                <w:rFonts w:ascii="Arial" w:hAnsi="Arial"/>
                <w:sz w:val="20"/>
                <w:szCs w:val="20"/>
              </w:rPr>
              <w:t xml:space="preserve"> копия документа, подтверждающего статус ветерана боевых действий.</w:t>
            </w:r>
          </w:p>
        </w:tc>
      </w:tr>
      <w:tr>
        <w:trPr>
          <w:trHeight w:val="885" w:hRule="atLeast"/>
        </w:trPr>
        <w:tc>
          <w:tcPr>
            <w:tcW w:w="255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 w:themeShade="80"/>
                <w:sz w:val="20"/>
                <w:szCs w:val="20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0"/>
                <w:szCs w:val="20"/>
                <w:shd w:fill="auto" w:val="clear"/>
                <w:lang w:eastAsia="ru-RU"/>
              </w:rPr>
              <w:t>Необязательные документы</w:t>
            </w:r>
          </w:p>
        </w:tc>
        <w:tc>
          <w:tcPr>
            <w:tcW w:w="1371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cs="PT Astra Serif" w:ascii="Arial" w:hAnsi="Arial"/>
                <w:sz w:val="20"/>
                <w:szCs w:val="20"/>
              </w:rPr>
              <w:t xml:space="preserve">1) </w:t>
            </w:r>
            <w:r>
              <w:rPr>
                <w:rFonts w:cs="PT Astra Serif" w:ascii="Arial" w:hAnsi="Arial"/>
                <w:sz w:val="20"/>
                <w:szCs w:val="20"/>
              </w:rPr>
              <w:t>сведения о наличии (отсутствии) прав на земельные участки, находившиеся в государственной или муниципальной собственности и предоставленные гражданам в собственность бесплатно в соответствии с федеральными законами, законами Курганской области, законами иных субъектов Российской Федерации по основаниям, указанным в подпунктах 6, 7 статьи 39.5 Земельного кодекса Российской Федерации;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cs="PT Astra Serif" w:ascii="Arial" w:hAnsi="Arial"/>
                <w:sz w:val="20"/>
                <w:szCs w:val="20"/>
              </w:rPr>
              <w:t xml:space="preserve">2) </w:t>
            </w:r>
            <w:r>
              <w:rPr>
                <w:rFonts w:cs="PT Astra Serif" w:ascii="Arial" w:hAnsi="Arial"/>
                <w:sz w:val="20"/>
                <w:szCs w:val="20"/>
              </w:rPr>
              <w:t>сведения об отсутствии фактов бесплатного предоставления гражданам земельных участков, находившихся в государственной или муниципальной собственности, в соответствии с федеральными законами, законами Курганской области по основаниям, указанным в подпунктах 6, 7 статьи 39.5 Земельного кодекса Российской Федерации, постановки граждан на учет в целях предоставления земельных участков в соответствии с Законом Курганской области от 06.10.2011 г. № 61 «О бесплатном предоставлении земельных участков для индивидуального жилищного строительства на территории Курганской области» либо нахождения ранее поданного заявления о предоставлении земельного участка в соответствии с Законом Курганской области от 06.10.2011 г. № 61 «О бесплатном предоставлении земельных участков для индивидуального жилищного строительства на территории Курганской области» на рассмотрении уполномоченного органа;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3) </w:t>
            </w:r>
            <w:r>
              <w:rPr>
                <w:rFonts w:ascii="Arial" w:hAnsi="Arial"/>
                <w:sz w:val="20"/>
                <w:szCs w:val="20"/>
              </w:rPr>
              <w:t>сведения о признании граждан нуждающимися в жилых помещениях;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cs="PT Astra Serif" w:ascii="Arial" w:hAnsi="Arial"/>
                <w:sz w:val="20"/>
                <w:szCs w:val="20"/>
              </w:rPr>
              <w:t xml:space="preserve">4) </w:t>
            </w:r>
            <w:r>
              <w:rPr>
                <w:rFonts w:cs="PT Astra Serif" w:ascii="Arial" w:hAnsi="Arial"/>
                <w:sz w:val="20"/>
                <w:szCs w:val="20"/>
              </w:rPr>
              <w:t>сведения о правах на земельный участок, предоставляемый в соответствии с пунктом 3 статьи 3 Закона Курганской области от 06.10.2011 N 61 «О бесплатном предоставлении земельных участков для индивидуального жилищного строительства на территории Курганской области»;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cs="PT Astra Serif" w:ascii="Arial" w:hAnsi="Arial"/>
                <w:sz w:val="20"/>
                <w:szCs w:val="20"/>
              </w:rPr>
              <w:t xml:space="preserve">5) </w:t>
            </w:r>
            <w:r>
              <w:rPr>
                <w:rFonts w:cs="PT Astra Serif" w:ascii="Arial" w:hAnsi="Arial"/>
                <w:sz w:val="20"/>
                <w:szCs w:val="20"/>
              </w:rPr>
              <w:t>сведения об отсутствии фактов бесплатного предоставления гражданам земельных участков, находившихся в государственной или муниципальной собственности, в соответствии с федеральными законами, законами субъектов Российской Федерации по основаниям, указанным в подпунктах 6, 7 статьи 39.5 Земельного кодекса Российской Федерации, в отношении граждан (гражданина), ранее проживавших (проживавшего) на территории иных субъектов Российской Федерации;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6) </w:t>
            </w:r>
            <w:r>
              <w:rPr>
                <w:rFonts w:ascii="Arial" w:hAnsi="Arial"/>
                <w:sz w:val="20"/>
                <w:szCs w:val="20"/>
              </w:rPr>
              <w:t>сведения об отсутствии фактов лишения родительских прав либо ограничения в родительских правах граждан в отношении несовершеннолетних детей (в отношении граждан, имеющих трех и более детей);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7)</w:t>
            </w:r>
            <w:r>
              <w:rPr>
                <w:rFonts w:ascii="Arial" w:hAnsi="Arial"/>
                <w:sz w:val="20"/>
                <w:szCs w:val="20"/>
              </w:rPr>
              <w:t xml:space="preserve"> сведения об отсутствии фактов отмены усыновления (удочерения) в отношении несовершеннолетних детей (в отношении граждан, имеющих трех и более детей);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cs="PT Astra Serif" w:ascii="Arial" w:hAnsi="Arial"/>
                <w:sz w:val="20"/>
                <w:szCs w:val="20"/>
              </w:rPr>
              <w:t>8)</w:t>
            </w:r>
            <w:r>
              <w:rPr>
                <w:rFonts w:cs="PT Astra Serif" w:ascii="Arial" w:hAnsi="Arial"/>
                <w:sz w:val="20"/>
                <w:szCs w:val="20"/>
              </w:rPr>
              <w:t xml:space="preserve"> сведения о регистрации по месту жительства на территории Курганской области граждан (гражданина), подавших (подавшего) заявление (в случае невозможности определения данных о регистрации граждан (гражданина) по месту жительства на территории Курганской области из представленных ими (им) документов);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9)</w:t>
            </w:r>
            <w:r>
              <w:rPr>
                <w:rFonts w:ascii="Arial" w:hAnsi="Arial"/>
                <w:sz w:val="20"/>
                <w:szCs w:val="20"/>
              </w:rPr>
              <w:t xml:space="preserve"> сведения о регистрации по месту жительства или по месту пребывания детей граждан, указанных в подпункте 1 пункта 2 главы 1 раздела 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I</w:t>
            </w:r>
            <w:r>
              <w:rPr>
                <w:rFonts w:ascii="Arial" w:hAnsi="Arial"/>
                <w:sz w:val="20"/>
                <w:szCs w:val="20"/>
              </w:rPr>
              <w:t xml:space="preserve"> настоящего Административного регламента (в случае невозможности определения данных о регистрации детей по месту жительства или по месту пребывания на территории Курганской области из представленных родителями (усыновителями, удочерителями, отчимом, мачехой) документов.</w:t>
            </w:r>
          </w:p>
        </w:tc>
      </w:tr>
      <w:tr>
        <w:trPr/>
        <w:tc>
          <w:tcPr>
            <w:tcW w:w="255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 w:themeShade="80"/>
                <w:sz w:val="20"/>
                <w:szCs w:val="20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0"/>
                <w:szCs w:val="20"/>
                <w:shd w:fill="auto" w:val="clear"/>
                <w:lang w:eastAsia="ru-RU"/>
              </w:rPr>
              <w:t>Результат</w:t>
            </w:r>
          </w:p>
        </w:tc>
        <w:tc>
          <w:tcPr>
            <w:tcW w:w="1371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1) направление (выдача) заявителю решения о постановке заявителя на учет в качестве лица, имеющего право на предоставление земельного участка, либо об отказе в постановке на учет;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Autospacing="0" w:before="0" w:afterAutospacing="0" w:after="0"/>
              <w:ind w:hanging="0"/>
              <w:jc w:val="both"/>
              <w:rPr>
                <w:rFonts w:ascii="Arial" w:hAnsi="Arial" w:cs="Helvetica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2) направление (выдача) заявителю решения о предоставлении земельного участка либо об отказе в предоставлении земельного участка.</w:t>
            </w:r>
          </w:p>
        </w:tc>
      </w:tr>
      <w:tr>
        <w:trPr/>
        <w:tc>
          <w:tcPr>
            <w:tcW w:w="255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 w:themeShade="80"/>
                <w:sz w:val="20"/>
                <w:szCs w:val="20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0"/>
                <w:szCs w:val="20"/>
                <w:shd w:fill="auto" w:val="clear"/>
                <w:lang w:eastAsia="ru-RU"/>
              </w:rPr>
              <w:t>Срок предоставления услуги</w:t>
            </w:r>
          </w:p>
        </w:tc>
        <w:tc>
          <w:tcPr>
            <w:tcW w:w="1371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ind w:hanging="0"/>
              <w:jc w:val="both"/>
              <w:textAlignment w:val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постановки заявителя на учет в качестве лица, имеющего право на предоставление земельного участка - не более 30 дней со дня поступления заявления о предоставлении бесплатно в собственность земельного участка для индивидуального жилищного строительства в Департамент;</w:t>
            </w:r>
          </w:p>
          <w:p>
            <w:pPr>
              <w:pStyle w:val="Normal"/>
              <w:widowControl w:val="false"/>
              <w:overflowPunct w:val="false"/>
              <w:ind w:hanging="0"/>
              <w:jc w:val="both"/>
              <w:textAlignment w:val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предоставления земельного участка - не более 30 дней со дня поступления заявления о согласии заявителя на получение конкретного земельного участка в Департамент.</w:t>
            </w:r>
          </w:p>
          <w:p>
            <w:pPr>
              <w:pStyle w:val="Normal"/>
              <w:widowControl w:val="false"/>
              <w:shd w:val="clear" w:color="auto" w:fill="FFFFFF"/>
              <w:overflowPunct w:val="false"/>
              <w:spacing w:beforeAutospacing="0" w:before="0" w:afterAutospacing="0" w:after="0"/>
              <w:ind w:firstLine="540"/>
              <w:jc w:val="both"/>
              <w:textAlignment w:val="auto"/>
              <w:rPr>
                <w:rFonts w:ascii="Arial" w:hAnsi="Arial" w:cs="Helvetica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В случае предоставления заявителем документов через МФЦ срок предоставления муниципальной услуги исчисляется со дня передачи МФЦ таких документов в Департамент.</w:t>
            </w:r>
          </w:p>
        </w:tc>
      </w:tr>
      <w:tr>
        <w:trPr/>
        <w:tc>
          <w:tcPr>
            <w:tcW w:w="255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 w:themeShade="80"/>
                <w:sz w:val="20"/>
                <w:szCs w:val="20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0"/>
                <w:szCs w:val="20"/>
                <w:shd w:fill="auto" w:val="clear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371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1"/>
                <w:szCs w:val="21"/>
                <w:lang w:val="ru-RU" w:eastAsia="ru-RU" w:bidi="ar-SA"/>
              </w:rPr>
              <w:t>Отсутствуют.</w:t>
            </w:r>
          </w:p>
        </w:tc>
      </w:tr>
      <w:tr>
        <w:trPr>
          <w:trHeight w:val="523" w:hRule="atLeast"/>
        </w:trPr>
        <w:tc>
          <w:tcPr>
            <w:tcW w:w="255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 w:themeShade="80"/>
                <w:sz w:val="20"/>
                <w:szCs w:val="20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0"/>
                <w:szCs w:val="20"/>
                <w:shd w:fill="auto" w:val="clear"/>
                <w:lang w:eastAsia="ru-RU"/>
              </w:rPr>
              <w:t>Стоимость</w:t>
            </w:r>
          </w:p>
        </w:tc>
        <w:tc>
          <w:tcPr>
            <w:tcW w:w="1371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cs="Arial" w:ascii="Arial" w:hAnsi="Arial"/>
                <w:sz w:val="21"/>
                <w:szCs w:val="21"/>
                <w:shd w:fill="FFFFFF" w:val="clear"/>
              </w:rPr>
              <w:t>Услуга предоставляется бесплатно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0a15b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0a15b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39620a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b3fc2"/>
    <w:pPr>
      <w:spacing w:lineRule="auto" w:line="240" w:beforeAutospacing="1" w:after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6c56f7"/>
    <w:pPr>
      <w:spacing w:lineRule="auto" w:line="240" w:beforeAutospacing="1" w:after="0"/>
      <w:jc w:val="both"/>
    </w:pPr>
    <w:rPr>
      <w:rFonts w:ascii="Liberation Sans" w:hAnsi="Liberation Sans" w:eastAsia="Times New Roman" w:cs="Liberation Sans"/>
      <w:color w:val="000000"/>
      <w:sz w:val="24"/>
      <w:szCs w:val="24"/>
      <w:lang w:eastAsia="ru-RU"/>
    </w:rPr>
  </w:style>
  <w:style w:type="paragraph" w:styleId="Frgutexttitle" w:customStyle="1">
    <w:name w:val="frgu-text-title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gbinding" w:customStyle="1">
    <w:name w:val="ng-binding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gscope" w:customStyle="1">
    <w:name w:val="ng-scope"/>
    <w:basedOn w:val="Normal"/>
    <w:qFormat/>
    <w:rsid w:val="0011258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Application>LibreOffice/7.0.4.2$Windows_X86_64 LibreOffice_project/dcf040e67528d9187c66b2379df5ea4407429775</Application>
  <AppVersion>15.0000</AppVersion>
  <Pages>3</Pages>
  <Words>1216</Words>
  <Characters>8611</Characters>
  <CharactersWithSpaces>9775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2019-04-05T09:19:00Z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2024-09-10T11:20:32Z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