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4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47"/>
        <w:gridCol w:w="12995"/>
      </w:tblGrid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1"/>
              <w:widowControl w:val="false"/>
              <w:shd w:val="clear" w:color="auto" w:fill="FFFFFF"/>
              <w:spacing w:beforeAutospacing="0" w:before="0" w:afterAutospacing="0" w:after="0"/>
              <w:jc w:val="center"/>
              <w:rPr>
                <w:rFonts w:ascii="Arial" w:hAnsi="Arial" w:cs="Arial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Cs w:val="false"/>
                <w:sz w:val="21"/>
                <w:szCs w:val="21"/>
              </w:rPr>
              <w:t>Бесплатное предоставление земельных участков для индивидуального жилищного строительства гражданам, имеющим трех и более детей, и ветеранам боевых действий</w:t>
            </w:r>
          </w:p>
          <w:p>
            <w:pPr>
              <w:pStyle w:val="1"/>
              <w:widowControl w:val="false"/>
              <w:shd w:val="clear" w:color="auto" w:fill="FFFFFF"/>
              <w:spacing w:beforeAutospacing="0" w:before="0" w:afterAutospacing="0"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Департамент архитектуры, строительства и земельных отношений Администрации города Кургана</w:t>
            </w:r>
          </w:p>
        </w:tc>
      </w:tr>
      <w:tr>
        <w:trPr>
          <w:trHeight w:val="1537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>Заявителями при предоставлении муниципальной услуги выступают граждане РФ, зарегистрированные по месту жительства в городе Кургане, и признанные нуждающимися в жилых помещениях по основаниям, предусмотренным жилищным законодательством: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>1) граждане, имеющие трех и более детей.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>К гражданам, имеющим трех и более детей, относятся: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>- граждане, являющиеся родителями (усыновителями, удочерителями, отчимом, мачехой) и состоящие в браке между собой, либо одинокий родитель (усыновитель, удочеритель), не состоящий в браке, имеющие трех и более совместно проживающих с ними несовершеннолетних детей, в том числе усыновленных (удочеренных), пасынков, падчериц;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>- граждане, не состоящие в браке, являющиеся родителями в отношении каждого из трех и более совместно проживающих с ними несовершеннолетних детей.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</w:rPr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>В случае, предусмотренном пунктом 3 статьи 3 Закона Курганской области от 06.10.2011 N 61 "О бесплатном предоставлении земельных участков для индивидуального жилищного строительства на территории Курганской области", заявителями при предоставлении муниципальной услуги могут являться граждане, имеющие трех и более детей, зарегистрированные по месту жительства в Курганской области, и признанные нуждающимися в жилых помещениях по основаниям, предусмотренным жилищным законодательством,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</w:rPr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>2) ветераны боевых действий, постоянно проживающие на территории Курганской области не менее последних пяти лет, предшествующих подаче заявления о предоставлении бесплатно в собственность земельного участка для индивидуального жилищного строительства. В указанный срок включаются также периоды временного проживания гражданина за пределами Курганской области в связи с его трудовой деятельностью.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Департаментом архитектуры, строительства и земельных отношений Администрации города Кургана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- заявление по форме, утвержденной Законом Курганской области от 06.10.2011 N 61 "О бесплатном предоставлении земельных участков для индивидуального жилищного строительства на территории Курганской области".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* Заявление граждан, имеющих трех и более детей, подписывается обоими родителями (усыновителями, удочерителями, отчимом, мачехой), за исключением одинокого родителя (усыновителя, удочерителя).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 xml:space="preserve">    </w:t>
            </w: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>К заявлению граждан, имеющих трех и более детей, прилагаются следующие документы: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- копии всех заполненных страниц документа, удостоверяющего личность граждан (гражданина), подавших (его) заявление, а также их (его) детей в возрасте старше 14 лет. В случае изменения фамилии, имени или отчества граждан (гражданина) к заявлению прилагается копия документа, подтверждающего изменение указанных персональных данных;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- копии свидетельств о рождении детей, свидетельств об усыновлении (удочерении);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- копия свидетельства о заключении брака (за исключением одинокого родител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я и родителей не состоящих в браке);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- копии свидетельств о регистрации по месту жительства для детей, не достигших возраста 14 лет (при наличии);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- копия договора аренды земельного участка, в случае предоставления земельного участка в соответствии с пунктом 3 статьи 3 Закона Курганской области от 06.10.2011 N 61 "О бесплатном предоставлении земельных участков для индивидуального жилищного строительства на территории Курганской области";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 xml:space="preserve">  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 xml:space="preserve">   </w:t>
            </w: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>К заявлению ветеранов боевых действий прилагаются следующие документы: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- копии всех заполненных страниц документа, удостоверяющего личность гражданина, подавшего заявление. В случае изменения фамилии, имени или отчества гражданина к заявлению прилагается копия документа, подтверждающего изменения указанных персональных данных;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- копия документа, подтверждающего статус ветерана боевых действий;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</w:r>
          </w:p>
        </w:tc>
      </w:tr>
      <w:tr>
        <w:trPr>
          <w:trHeight w:val="885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>- сведения о наличии (отсутствии) права на земельный участок, предоставленный в соответствии с Законом Курганской области от 06.10.2011 N 61 "О бесплатном предоставлении земельных участков для индивидуального жилищного строительства на территории Курганской области";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>- сведения об отсутствии фактов бесплатного предоставления гражданам земельных участков в соответствии с Законом Курганской области от 06.10.2011 N 61 "О бесплатном предоставлении земельных участков для индивидуального жилищного строительства на территории Курганской области";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>- сведения о признании граждан нуждающимися в жилых помещениях;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>- сведения о правах на земельный участок, предоставляемый в соответствии с пунктом 3 статьи 3 Закона Курганской области от 06.10.2011 N 61 "О бесплатном предоставлении земельных участков для индивидуального жилищного строительства на территории Курганской области";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>- сведения об отсутствии фактов бесплатного предоставления гражданам земельных участков, находившихся в государственной или муниципальной собственности, в соответствии с федеральными законами, законами субъектов Российской Федерации в отношении граждан (гражданина), ранее проживавших (проживавшего) на территории иных субъектов Российской Федерации;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>- сведения об отсутствии фактов лишения родительских прав либо ограничения в родительских правах граждан в отношении несовершеннолетних детей (в отношении граждан, имеющих трех и более детей);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>- сведения об отсутствии фактов отмены усыновления (удочерения) в отношении несовершеннолетних детей (в отношении граждан, имеющих трех и более детей);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>- сведения о регистрации граждан по месту жительства на территории Курганской области (в случае невозможности определения данных о регистрации ветерана боевых действий на территории Курганской области не менее пяти лет из представленных ими документов).</w:t>
            </w:r>
          </w:p>
          <w:p>
            <w:pPr>
              <w:pStyle w:val="ConsPlusNormal"/>
              <w:widowControl w:val="false"/>
              <w:shd w:val="clear" w:color="auto" w:fill="FFFFFF"/>
              <w:spacing w:beforeAutospacing="0" w:before="220" w:afterAutospacing="0" w:after="0"/>
              <w:ind w:hang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- сведения о регистрации по месту жительства или по месту пребывания детей граждан (в случае невозможности определения данных о регистрации детей по месту жительства или по месту пребывания на территории Курганской области из представленных родителями (усыновителями, удочерителями, отчимом, мачехой) документов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>1) направление (выдача) заявителю решения о постановке заявителя на учет в качестве лица, имеющего право на предоставление земельного участка, либо об отказе в постановке на учет;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>2) направление (выдача) заявителю решения о предоставлении земельного участка либо об отказе в предоставлении земельного участка.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 xml:space="preserve">   </w:t>
            </w: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>- срок постановки заявителя на учет в качестве лица, имеющего право на предоставление земельного участка - не более 30 дней со дня поступления заявления о предоставлении бесплатно в собственность земельного участка для индивидуального жилищного строительства в Департамент;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 xml:space="preserve">   </w:t>
            </w:r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>- срок предоставления земельного участка - не более 30 дней со дня поступления заявления о согласии заявителя на получение конкретного земельного участка в Департамент.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</w:rPr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cs="Helvetica" w:ascii="Helvetica" w:hAnsi="Helvetica"/>
                <w:color w:val="000000"/>
                <w:sz w:val="21"/>
                <w:szCs w:val="21"/>
              </w:rPr>
              <w:t>В случае предоставления заявителем документов через МФЦ срок предоставления муниципальной услуги исчисляется со дня передачи МФЦ таких документов в Департамент.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>
        <w:trPr>
          <w:trHeight w:val="52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sz w:val="21"/>
                <w:szCs w:val="21"/>
                <w:shd w:fill="FFFFFF" w:val="clear"/>
              </w:rPr>
              <w:t>Услуга предоставляется бесплатно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1"/>
                <w:szCs w:val="21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highlight w:val="yellow"/>
                <w:lang w:eastAsia="ru-RU"/>
              </w:rPr>
            </w:r>
          </w:p>
        </w:tc>
      </w:tr>
      <w:tr>
        <w:trPr>
          <w:trHeight w:val="626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Title"/>
              <w:widowControl w:val="false"/>
              <w:jc w:val="both"/>
              <w:rPr>
                <w:rFonts w:ascii="Arial" w:hAnsi="Arial" w:cs="Arial"/>
                <w:b w:val="false"/>
                <w:b w:val="false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color w:val="000000"/>
                <w:sz w:val="21"/>
                <w:szCs w:val="21"/>
              </w:rPr>
              <w:t>Постановление Администрации города Кургана от 03.09.2015 г. № 6606 "Об утверждении Административного регламента предоставления Департаментом архитектуры, имущественных и земельных отношений Администрации города Кургана муниципальной услуги «Бесплатное предоставление земельных участков для индивидуального жилищного строительства гражданам, имеющим трех и более детей, и ветеранам боевых действий"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righ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39620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scope" w:customStyle="1">
    <w:name w:val="ng-scope"/>
    <w:basedOn w:val="Normal"/>
    <w:qFormat/>
    <w:rsid w:val="0011258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LibreOffice/7.0.0.3$Windows_X86_64 LibreOffice_project/8061b3e9204bef6b321a21033174034a5e2ea88e</Application>
  <Pages>3</Pages>
  <Words>941</Words>
  <Characters>6710</Characters>
  <CharactersWithSpaces>7641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2019-04-05T09:19:00Z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2023-05-03T11:00:01Z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