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exact" w:line="323" w:before="0" w:after="0"/>
              <w:ind w:right="-35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Заявителя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чение</w:t>
            </w:r>
            <w:r>
              <w:rPr>
                <w:rFonts w:eastAsia="Times New Roman" w:cs="Liberation Serif" w:ascii="Arial" w:hAnsi="Arial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ниципа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ьной</w:t>
            </w:r>
            <w:r>
              <w:rPr>
                <w:rFonts w:eastAsia="Times New Roman" w:cs="Liberation Serif" w:ascii="Arial" w:hAnsi="Arial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ги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являются 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анизации:</w:t>
            </w:r>
          </w:p>
          <w:p>
            <w:pPr>
              <w:pStyle w:val="Normal"/>
              <w:widowControl w:val="false"/>
              <w:spacing w:lineRule="exact" w:line="323" w:before="0" w:after="0"/>
              <w:ind w:right="-35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являющиеся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бъектом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ственных</w:t>
            </w:r>
            <w:r>
              <w:rPr>
                <w:rFonts w:eastAsia="Times New Roman" w:cs="Liberation Serif" w:ascii="Arial" w:hAnsi="Arial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монопо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ий,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в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чаях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становления 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бличного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размещ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инженерных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обеспечивающих деятел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ность э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бъекта, а также для пров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дения инженер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ых изысканий в цел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 подгото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ки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ментации по пл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ке территории,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сматри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ающей разме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казанных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жений,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инженерных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ыск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ний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ельства, реконстр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кции;</w:t>
            </w:r>
          </w:p>
          <w:p>
            <w:pPr>
              <w:pStyle w:val="Normal"/>
              <w:widowControl w:val="false"/>
              <w:spacing w:lineRule="exact" w:line="323" w:before="0" w:after="0"/>
              <w:ind w:right="-35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являющиеся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органи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ацией свя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 - для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размещения линий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язи,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казанных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подпункте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татьи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39.37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одекса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оссии,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также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пров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дения инжен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рных изысканий в целях под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отовки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ментации по пл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нировк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ории,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сматривающ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разм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щение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казанных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иний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связи, инжен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рных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ыск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ний для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роите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ьства, реконстр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кции;</w:t>
            </w:r>
          </w:p>
          <w:p>
            <w:pPr>
              <w:pStyle w:val="Normal"/>
              <w:widowControl w:val="false"/>
              <w:spacing w:lineRule="exact" w:line="323" w:before="0" w:after="0"/>
              <w:ind w:right="-35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являющиеся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владельцем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объекта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транспортной</w:t>
            </w:r>
            <w:r>
              <w:rPr>
                <w:rFonts w:eastAsia="Times New Roman" w:cs="Liberation Serif" w:ascii="Arial" w:hAnsi="Arial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инфрастр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ры</w:t>
            </w:r>
            <w:r>
              <w:rPr>
                <w:rFonts w:eastAsia="Times New Roman" w:cs="Liberation Serif" w:ascii="Arial" w:hAnsi="Arial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ионально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или местно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значения, - в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чае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становления 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бличного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 для цел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й,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казанных в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нктах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2 - 5 статьи 39.37 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одекса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ии;</w:t>
            </w:r>
          </w:p>
          <w:p>
            <w:pPr>
              <w:pStyle w:val="Normal"/>
              <w:widowControl w:val="false"/>
              <w:spacing w:lineRule="exact" w:line="323" w:before="0" w:after="0"/>
              <w:ind w:right="-35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смотренное 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нктом 1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атьи 56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.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4 Земельного Кодекса 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сии и подав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ая ходат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йст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об изъятии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частка для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дарственных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ниципальных 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жд,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становления</w:t>
            </w:r>
            <w:r>
              <w:rPr>
                <w:rFonts w:eastAsia="Times New Roman" w:cs="Liberation Serif" w:ascii="Arial" w:hAnsi="Arial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целях</w:t>
            </w:r>
            <w:r>
              <w:rPr>
                <w:rFonts w:eastAsia="Times New Roman" w:cs="Liberation Serif" w:ascii="Arial" w:hAnsi="Arial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констр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кции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инженерного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орое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переносится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зи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изъятие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енных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ниципальных 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жд;</w:t>
            </w:r>
          </w:p>
          <w:p>
            <w:pPr>
              <w:pStyle w:val="Normal"/>
              <w:widowControl w:val="false"/>
              <w:suppressAutoHyphens w:val="true"/>
              <w:spacing w:lineRule="exact" w:line="323" w:before="0" w:after="0"/>
              <w:ind w:right="-35" w:hanging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- иное лицо,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полно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м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оченное в соответс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вии с норма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ивными право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ыми акта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м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 Рос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ийской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Фед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рации,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норма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ивными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пра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ыми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19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ак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ми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бъектов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Рос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ий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кой Фед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рации,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заключенными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орг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нами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гос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дарств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нной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власти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или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орг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нами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м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стно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г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 само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правл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ния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договора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м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л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г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лашения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м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ществлять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деятельнос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ь,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для обеспечения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ко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орой доп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скается 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становление п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бличного сервит</w:t>
            </w:r>
            <w:r>
              <w:rPr>
                <w:rStyle w:val="1"/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та. 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Муниципальная услуга по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у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становлению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п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ru-RU"/>
              </w:rPr>
              <w:t>у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бличного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с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ер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в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итута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widowControl w:val="false"/>
              <w:spacing w:before="0" w:after="29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удостоверяющий личность заявителя/представителя;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  <w:lang w:val="ru-RU"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ведения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границах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та, включающие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графическое описание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ожения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раниц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бличного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перечень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координат х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рактерных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очек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этих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границ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системе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координат,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становленной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ведения Едино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реес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 нед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ижимости;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ние, зак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юченное в пись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енной фор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 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заявителем и собственником линейного объекта или иного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 распо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оженных на земельном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частке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и)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землях,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отнош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орых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заявление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становлении</w:t>
            </w:r>
            <w:r>
              <w:rPr>
                <w:rFonts w:eastAsia="Times New Roman" w:cs="Liberation Serif" w:ascii="Arial" w:hAnsi="Arial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бличного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словиях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реконструкции,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Liberation Serif" w:ascii="Arial" w:hAnsi="Arial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перено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или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сноса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казанных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а,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</w:t>
            </w:r>
            <w:r>
              <w:rPr>
                <w:rFonts w:eastAsia="Times New Roman" w:cs="Liberation Serif" w:ascii="Arial" w:hAnsi="Arial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ществление 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бличного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повлечет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необходимость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кции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сноса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казанных лин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объекта,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- д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менты,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подтв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ие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инжен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рное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жение,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подано ходат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йст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об установлении 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бличного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рвит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 для реконстр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кции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экспл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атации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жения, при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что 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кое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 не зарегистриро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ано в Едином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нном реестре нед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адас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ровый</w:t>
            </w:r>
            <w:r>
              <w:rPr>
                <w:rFonts w:eastAsia="Times New Roman" w:cs="Liberation Serif" w:ascii="Arial" w:hAnsi="Arial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</w:t>
            </w:r>
            <w:r>
              <w:rPr>
                <w:rFonts w:eastAsia="Times New Roman" w:cs="Liberation Serif" w:ascii="Arial" w:hAnsi="Arial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либо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го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фраг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ент,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котором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одится изображение сравнительных вариантов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разме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ения инжен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- д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подключении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хноло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иче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ком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присоединении)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электрическим сетям,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овым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сетям,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водопро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одным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етям,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сетя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водоснабжения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(или) водоотведения,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ям</w:t>
            </w:r>
            <w:r>
              <w:rPr>
                <w:rFonts w:eastAsia="Times New Roman" w:cs="Liberation Serif" w:ascii="Arial" w:hAnsi="Arial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газо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набжения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казанием</w:t>
            </w:r>
            <w:r>
              <w:rPr>
                <w:rFonts w:eastAsia="Times New Roman" w:cs="Liberation Serif" w:ascii="Arial" w:hAnsi="Arial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орон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овора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сроко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техно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присо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дин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ния, в целях исполнения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треб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раз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ещение инжен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рного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lang w:val="ru-RU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роект организации строительства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объекта.</w:t>
            </w:r>
          </w:p>
          <w:p>
            <w:pPr>
              <w:pStyle w:val="NoSpacing"/>
              <w:widowControl w:val="false"/>
              <w:ind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ArialMT" w:cs="Liberation Serif" w:ascii="Arial" w:hAnsi="Arial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>остановление Администрации об установлении публичного сервитута;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>- решение Администрации об отказе в предоставлении услуги;</w:t>
            </w:r>
          </w:p>
          <w:p>
            <w:pPr>
              <w:pStyle w:val="Normal"/>
              <w:widowControl w:val="false"/>
              <w:suppressAutoHyphens w:val="true"/>
              <w:spacing w:lineRule="exact" w:line="322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решение Администрации о возврате документов.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35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9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76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становлению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бличного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ер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итута на территории Юргамышского муниципального округа Курганской области.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Application>LibreOffice/7.0.4.2$Windows_X86_64 LibreOffice_project/dcf040e67528d9187c66b2379df5ea4407429775</Application>
  <AppVersion>15.0000</AppVersion>
  <Pages>3</Pages>
  <Words>505</Words>
  <Characters>3929</Characters>
  <CharactersWithSpaces>4403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2024-12-17T14:36:03Z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