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545"/>
        <w:gridCol w:w="12817"/>
      </w:tblGrid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8"/>
              <w:widowControl w:val="false"/>
              <w:shd w:fill="FFFFFF"/>
              <w:tabs>
                <w:tab w:val="clear" w:pos="708"/>
                <w:tab w:val="left" w:pos="1220" w:leader="none"/>
              </w:tabs>
              <w:suppressAutoHyphens w:val="false"/>
              <w:spacing w:lineRule="exact" w:line="322" w:before="0" w:after="0"/>
              <w:ind w:left="0" w:right="282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shd w:fill="auto" w:val="clear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-1"/>
                <w:sz w:val="24"/>
                <w:szCs w:val="24"/>
                <w:shd w:fill="auto" w:val="clear"/>
                <w:lang w:val="ru-RU" w:eastAsia="ar-SA"/>
              </w:rPr>
              <w:t>Признание садового дома жилым домом и жилого дома садовым домом на территории Белозерского муниципального округа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Spacing"/>
              <w:widowControl w:val="false"/>
              <w:ind w:left="0" w:right="282"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sz w:val="24"/>
                <w:szCs w:val="24"/>
                <w:shd w:fill="auto" w:val="clear"/>
              </w:rPr>
              <w:t>Администрация</w:t>
            </w:r>
          </w:p>
          <w:p>
            <w:pPr>
              <w:pStyle w:val="NoSpacing"/>
              <w:widowControl w:val="false"/>
              <w:ind w:left="0" w:right="282"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sz w:val="24"/>
                <w:szCs w:val="24"/>
                <w:shd w:fill="auto" w:val="clear"/>
              </w:rPr>
              <w:t xml:space="preserve">Белозерского муниципального округа </w:t>
            </w:r>
            <w:r>
              <w:rPr>
                <w:rFonts w:eastAsia="PT Astra Sans" w:cs="PT Astra Sans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Курганской области</w:t>
            </w:r>
          </w:p>
        </w:tc>
      </w:tr>
      <w:tr>
        <w:trPr>
          <w:trHeight w:val="492" w:hRule="atLeast"/>
        </w:trPr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200"/>
              <w:jc w:val="both"/>
              <w:rPr>
                <w:rFonts w:ascii="Arial" w:hAnsi="Arial" w:eastAsia="Times New Roman" w:cs="Arial"/>
                <w:sz w:val="24"/>
                <w:szCs w:val="24"/>
                <w:shd w:fill="auto" w:val="clear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shd w:fill="auto" w:val="clear"/>
              </w:rPr>
              <w:t xml:space="preserve">Физические и юридические лица.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shd w:fill="auto" w:val="clear"/>
              </w:rPr>
              <w:t>Заявитель вправе обратиться за получением муниципальной услуги через представителя.</w:t>
            </w:r>
          </w:p>
        </w:tc>
      </w:tr>
      <w:tr>
        <w:trPr>
          <w:trHeight w:val="774" w:hRule="atLeast"/>
        </w:trPr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Spacing"/>
              <w:widowControl w:val="false"/>
              <w:ind w:left="0" w:right="282" w:hanging="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sz w:val="24"/>
                <w:szCs w:val="24"/>
                <w:shd w:fill="auto" w:val="clear"/>
              </w:rPr>
              <w:t>Администрация</w:t>
            </w:r>
          </w:p>
          <w:p>
            <w:pPr>
              <w:pStyle w:val="NoSpacing"/>
              <w:widowControl w:val="false"/>
              <w:spacing w:before="220" w:after="200"/>
              <w:ind w:left="0" w:right="282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Белозерского муниципального округа Курганской области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8"/>
              <w:widowControl w:val="false"/>
              <w:shd w:fill="FFFFFF"/>
              <w:tabs>
                <w:tab w:val="clear" w:pos="708"/>
                <w:tab w:val="left" w:pos="1450" w:leader="none"/>
              </w:tabs>
              <w:spacing w:lineRule="exact" w:line="322" w:before="0" w:after="0"/>
              <w:ind w:left="0" w:right="282" w:hanging="0"/>
              <w:jc w:val="both"/>
              <w:rPr>
                <w:rFonts w:ascii="Arial" w:hAnsi="Arial" w:cs="Arial"/>
                <w:color w:val="000000"/>
                <w:sz w:val="26"/>
                <w:szCs w:val="26"/>
                <w:shd w:fill="auto" w:val="clear"/>
                <w:lang w:eastAsia="ru-RU"/>
              </w:rPr>
            </w:pPr>
            <w:r>
              <w:rPr>
                <w:rFonts w:eastAsia="PT Astra Sans" w:cs="PT Astra Sans" w:ascii="Arial" w:hAnsi="Arial"/>
                <w:b w:val="false"/>
                <w:i w:val="false"/>
                <w:caps w:val="false"/>
                <w:smallCaps w:val="false"/>
                <w:color w:val="00000A"/>
                <w:spacing w:val="0"/>
                <w:sz w:val="24"/>
                <w:szCs w:val="24"/>
                <w:shd w:fill="auto" w:val="clear"/>
                <w:lang w:val="ru-RU" w:eastAsia="ru-RU"/>
              </w:rPr>
              <w:t>Физические и юридические лица, индивидуальные предприниматели, являющиеся собственниками садового дома или жилого дома, расположенных на территории Белозерского муниципального округа Курганской области (далее — Заявитель).</w:t>
            </w:r>
          </w:p>
          <w:p>
            <w:pPr>
              <w:pStyle w:val="Style18"/>
              <w:widowControl w:val="false"/>
              <w:shd w:fill="FFFFFF"/>
              <w:tabs>
                <w:tab w:val="clear" w:pos="708"/>
                <w:tab w:val="left" w:pos="1450" w:leader="none"/>
              </w:tabs>
              <w:spacing w:lineRule="exact" w:line="322" w:before="0" w:after="0"/>
              <w:ind w:left="0" w:right="282" w:hanging="0"/>
              <w:jc w:val="both"/>
              <w:rPr>
                <w:rFonts w:eastAsia="PT Astra Sans" w:cs="PT Astra Sans"/>
                <w:b w:val="false"/>
                <w:b w:val="false"/>
                <w:i w:val="false"/>
                <w:i w:val="false"/>
                <w:caps w:val="false"/>
                <w:smallCaps w:val="false"/>
                <w:color w:val="00000A"/>
                <w:spacing w:val="0"/>
                <w:sz w:val="24"/>
                <w:szCs w:val="24"/>
                <w:lang w:val="ru-RU"/>
              </w:rPr>
            </w:pPr>
            <w:r>
              <w:rPr>
                <w:rFonts w:eastAsia="PT Astra Sans" w:cs="PT Astra Sans"/>
                <w:b w:val="false"/>
                <w:i w:val="false"/>
                <w:caps w:val="false"/>
                <w:smallCaps w:val="false"/>
                <w:color w:val="00000A"/>
                <w:spacing w:val="0"/>
                <w:sz w:val="24"/>
                <w:szCs w:val="24"/>
                <w:lang w:val="ru-RU"/>
              </w:rPr>
            </w:r>
          </w:p>
          <w:p>
            <w:pPr>
              <w:pStyle w:val="Style18"/>
              <w:widowControl w:val="false"/>
              <w:shd w:fill="FFFFFF"/>
              <w:tabs>
                <w:tab w:val="clear" w:pos="708"/>
                <w:tab w:val="left" w:pos="1441" w:leader="none"/>
              </w:tabs>
              <w:spacing w:lineRule="exact" w:line="322" w:before="0" w:after="0"/>
              <w:ind w:left="0" w:right="282" w:hanging="0"/>
              <w:jc w:val="both"/>
              <w:rPr>
                <w:rFonts w:ascii="Arial" w:hAnsi="Arial" w:cs="Arial"/>
                <w:shd w:fill="auto" w:val="clear"/>
              </w:rPr>
            </w:pPr>
            <w:r>
              <w:rPr>
                <w:rFonts w:eastAsia="PT Astra Sans" w:cs="PT Astra Sans" w:ascii="Arial" w:hAnsi="Arial"/>
                <w:color w:val="000000"/>
                <w:sz w:val="24"/>
                <w:szCs w:val="24"/>
                <w:shd w:fill="auto" w:val="clear"/>
              </w:rPr>
              <w:t>Интересы заявителей могут представлять лица, обладающие соответствующими полномочиями (далее - представитель).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8"/>
              <w:widowControl w:val="false"/>
              <w:numPr>
                <w:ilvl w:val="0"/>
                <w:numId w:val="0"/>
              </w:numPr>
              <w:shd w:fill="FFFFFF"/>
              <w:spacing w:lineRule="exact" w:line="322" w:before="0" w:after="0"/>
              <w:ind w:left="0" w:right="282" w:hanging="0"/>
              <w:jc w:val="both"/>
              <w:rPr>
                <w:rFonts w:ascii="Arial" w:hAnsi="Arial" w:eastAsia="Calibri"/>
                <w:bCs/>
                <w:color w:val="000000"/>
                <w:sz w:val="24"/>
                <w:szCs w:val="24"/>
                <w:shd w:fill="auto" w:val="clear"/>
                <w:lang w:eastAsia="en-US"/>
              </w:rPr>
            </w:pPr>
            <w:r>
              <w:rPr>
                <w:rFonts w:eastAsia="PT Astra Sans" w:cs="PT Astra Sans" w:ascii="Arial" w:hAnsi="Arial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lang w:eastAsia="en-US"/>
              </w:rPr>
              <w:t>1. Заявление о признании садового дома жилым домом или жилого дома садовым домом</w:t>
            </w:r>
          </w:p>
          <w:p>
            <w:pPr>
              <w:pStyle w:val="Style18"/>
              <w:widowControl w:val="false"/>
              <w:numPr>
                <w:ilvl w:val="0"/>
                <w:numId w:val="0"/>
              </w:numPr>
              <w:shd w:fill="FFFFFF"/>
              <w:tabs>
                <w:tab w:val="clear" w:pos="708"/>
                <w:tab w:val="left" w:pos="1191" w:leader="none"/>
              </w:tabs>
              <w:spacing w:lineRule="exact" w:line="322" w:before="0" w:after="0"/>
              <w:ind w:left="0" w:right="282" w:hanging="0"/>
              <w:jc w:val="both"/>
              <w:rPr>
                <w:rFonts w:ascii="Arial" w:hAnsi="Arial" w:eastAsia="Calibri"/>
                <w:bCs/>
                <w:color w:val="000000"/>
                <w:sz w:val="24"/>
                <w:szCs w:val="24"/>
                <w:shd w:fill="auto" w:val="clear"/>
                <w:lang w:eastAsia="en-US"/>
              </w:rPr>
            </w:pPr>
            <w:r>
              <w:rPr>
                <w:rFonts w:eastAsia="PT Astra Sans" w:cs="PT Astra Sans" w:ascii="Arial" w:hAnsi="Arial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lang w:eastAsia="en-US"/>
              </w:rPr>
              <w:t>2. Документ, удостоверяющий личность Заявителя или представителя Заявителя</w:t>
            </w:r>
          </w:p>
          <w:p>
            <w:pPr>
              <w:pStyle w:val="Style18"/>
              <w:widowControl w:val="false"/>
              <w:numPr>
                <w:ilvl w:val="0"/>
                <w:numId w:val="0"/>
              </w:numPr>
              <w:shd w:fill="FFFFFF"/>
              <w:tabs>
                <w:tab w:val="clear" w:pos="708"/>
                <w:tab w:val="left" w:pos="1230" w:leader="none"/>
              </w:tabs>
              <w:spacing w:lineRule="exact" w:line="322" w:before="0" w:after="0"/>
              <w:ind w:left="0" w:right="282" w:hanging="0"/>
              <w:jc w:val="both"/>
              <w:rPr>
                <w:rFonts w:ascii="Arial" w:hAnsi="Arial" w:eastAsia="Calibri"/>
                <w:bCs/>
                <w:color w:val="000000"/>
                <w:sz w:val="24"/>
                <w:szCs w:val="24"/>
                <w:shd w:fill="auto" w:val="clear"/>
                <w:lang w:eastAsia="en-US"/>
              </w:rPr>
            </w:pPr>
            <w:r>
              <w:rPr>
                <w:rFonts w:eastAsia="PT Astra Sans" w:cs="PT Astra Sans" w:ascii="Arial" w:hAnsi="Arial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lang w:eastAsia="en-US"/>
              </w:rPr>
              <w:t>3. Документ, подтверждающий полномочия представителя Заявителя действовать от имени Заявителя</w:t>
            </w:r>
          </w:p>
          <w:p>
            <w:pPr>
              <w:pStyle w:val="Style18"/>
              <w:widowControl w:val="false"/>
              <w:shd w:fill="FFFFFF"/>
              <w:spacing w:lineRule="exact" w:line="322" w:before="0" w:after="0"/>
              <w:ind w:left="0" w:right="282" w:firstLine="851"/>
              <w:jc w:val="both"/>
              <w:rPr>
                <w:rFonts w:ascii="Arial" w:hAnsi="Arial"/>
                <w:b/>
                <w:b/>
                <w:bCs/>
                <w:u w:val="single"/>
                <w:shd w:fill="auto" w:val="clear"/>
              </w:rPr>
            </w:pPr>
            <w:r>
              <w:rPr>
                <w:rFonts w:eastAsia="PT Astra Sans" w:cs="PT Astra Sans" w:ascii="Arial" w:hAnsi="Arial"/>
                <w:b/>
                <w:bCs/>
                <w:sz w:val="24"/>
                <w:szCs w:val="24"/>
                <w:u w:val="single"/>
                <w:shd w:fill="auto" w:val="clear"/>
              </w:rPr>
              <w:t>Для подуслуги «Признания садового дома жилым домом»:</w:t>
            </w:r>
          </w:p>
          <w:p>
            <w:pPr>
              <w:pStyle w:val="Style18"/>
              <w:widowControl w:val="false"/>
              <w:numPr>
                <w:ilvl w:val="0"/>
                <w:numId w:val="0"/>
              </w:numPr>
              <w:shd w:fill="FFFFFF"/>
              <w:tabs>
                <w:tab w:val="clear" w:pos="708"/>
                <w:tab w:val="left" w:pos="1038" w:leader="none"/>
              </w:tabs>
              <w:spacing w:lineRule="exact" w:line="322" w:before="0" w:after="0"/>
              <w:ind w:left="0" w:right="282" w:hanging="0"/>
              <w:jc w:val="both"/>
              <w:rPr>
                <w:rFonts w:ascii="Arial" w:hAnsi="Arial" w:eastAsia="Calibri"/>
                <w:bCs/>
                <w:color w:val="000000"/>
                <w:sz w:val="24"/>
                <w:szCs w:val="24"/>
                <w:shd w:fill="auto" w:val="clear"/>
                <w:lang w:eastAsia="en-US"/>
              </w:rPr>
            </w:pPr>
            <w:r>
              <w:rPr>
                <w:rFonts w:eastAsia="PT Astra Sans" w:cs="PT Astra Sans" w:ascii="Arial" w:hAnsi="Arial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lang w:eastAsia="en-US"/>
              </w:rPr>
              <w:t>1) правоустанавливающие документы на садовый дом (в случае, если право собственности заявителя на садовый дом не зарегистрировано в ЕГРН, или нотариально заверенную копию такого документа);</w:t>
            </w:r>
          </w:p>
          <w:p>
            <w:pPr>
              <w:pStyle w:val="Style18"/>
              <w:widowControl w:val="false"/>
              <w:numPr>
                <w:ilvl w:val="0"/>
                <w:numId w:val="0"/>
              </w:numPr>
              <w:shd w:fill="FFFFFF"/>
              <w:tabs>
                <w:tab w:val="clear" w:pos="708"/>
                <w:tab w:val="left" w:pos="1282" w:leader="none"/>
              </w:tabs>
              <w:spacing w:lineRule="exact" w:line="322" w:before="0" w:after="0"/>
              <w:ind w:left="0" w:right="282" w:hanging="0"/>
              <w:jc w:val="both"/>
              <w:rPr>
                <w:rFonts w:ascii="Arial" w:hAnsi="Arial" w:eastAsia="Calibri"/>
                <w:bCs/>
                <w:color w:val="000000"/>
                <w:sz w:val="24"/>
                <w:szCs w:val="24"/>
                <w:shd w:fill="auto" w:val="clear"/>
                <w:lang w:eastAsia="en-US"/>
              </w:rPr>
            </w:pPr>
            <w:r>
              <w:rPr>
                <w:rFonts w:eastAsia="PT Astra Sans" w:cs="PT Astra Sans" w:ascii="Arial" w:hAnsi="Arial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lang w:eastAsia="en-US"/>
              </w:rPr>
              <w:t>2)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      </w:r>
          </w:p>
          <w:p>
            <w:pPr>
              <w:pStyle w:val="Style18"/>
              <w:widowControl w:val="false"/>
              <w:numPr>
                <w:ilvl w:val="0"/>
                <w:numId w:val="0"/>
              </w:numPr>
              <w:shd w:fill="FFFFFF"/>
              <w:tabs>
                <w:tab w:val="clear" w:pos="708"/>
                <w:tab w:val="left" w:pos="1282" w:leader="none"/>
              </w:tabs>
              <w:spacing w:lineRule="exact" w:line="322" w:before="0" w:after="0"/>
              <w:ind w:left="0" w:right="282" w:firstLine="851"/>
              <w:jc w:val="both"/>
              <w:rPr>
                <w:rFonts w:ascii="Arial" w:hAnsi="Arial" w:eastAsia="Calibri"/>
                <w:bCs/>
                <w:color w:val="000000"/>
                <w:sz w:val="24"/>
                <w:szCs w:val="24"/>
                <w:shd w:fill="auto" w:val="clear"/>
                <w:lang w:eastAsia="en-US"/>
              </w:rPr>
            </w:pPr>
            <w:r>
              <w:rPr>
                <w:rFonts w:eastAsia="Calibri" w:ascii="Arial" w:hAnsi="Arial"/>
                <w:bCs/>
                <w:color w:val="000000"/>
                <w:sz w:val="24"/>
                <w:szCs w:val="24"/>
                <w:shd w:fill="auto" w:val="clear"/>
                <w:lang w:eastAsia="en-US"/>
              </w:rPr>
            </w:r>
          </w:p>
          <w:p>
            <w:pPr>
              <w:pStyle w:val="Style18"/>
              <w:widowControl w:val="false"/>
              <w:numPr>
                <w:ilvl w:val="0"/>
                <w:numId w:val="0"/>
              </w:numPr>
              <w:shd w:fill="FFFFFF"/>
              <w:tabs>
                <w:tab w:val="clear" w:pos="708"/>
                <w:tab w:val="left" w:pos="1066" w:leader="none"/>
              </w:tabs>
              <w:spacing w:lineRule="exact" w:line="322" w:before="0" w:after="0"/>
              <w:ind w:left="0" w:right="282" w:hanging="0"/>
              <w:jc w:val="both"/>
              <w:rPr>
                <w:rFonts w:ascii="Arial" w:hAnsi="Arial" w:eastAsia="Calibri"/>
                <w:bCs/>
                <w:color w:val="000000"/>
                <w:sz w:val="24"/>
                <w:szCs w:val="24"/>
                <w:shd w:fill="auto" w:val="clear"/>
                <w:lang w:eastAsia="en-US"/>
              </w:rPr>
            </w:pPr>
            <w:r>
              <w:rPr>
                <w:rFonts w:eastAsia="PT Astra Sans" w:cs="PT Astra Sans" w:ascii="Arial" w:hAnsi="Arial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lang w:eastAsia="en-US"/>
              </w:rPr>
              <w:t>3) в случае, если садовый дом или жилой дом обременен правами третьих лиц, - нотариально удостоверенное согласие третьих лиц на признание садового дома жилым в случае, если садовый дом обременен правами указанных лиц.</w:t>
            </w:r>
          </w:p>
          <w:p>
            <w:pPr>
              <w:pStyle w:val="Style18"/>
              <w:widowControl w:val="false"/>
              <w:numPr>
                <w:ilvl w:val="0"/>
                <w:numId w:val="0"/>
              </w:numPr>
              <w:shd w:fill="FFFFFF"/>
              <w:tabs>
                <w:tab w:val="clear" w:pos="708"/>
                <w:tab w:val="left" w:pos="1066" w:leader="none"/>
              </w:tabs>
              <w:spacing w:lineRule="exact" w:line="322" w:before="0" w:after="0"/>
              <w:ind w:left="0" w:right="282" w:firstLine="851"/>
              <w:jc w:val="both"/>
              <w:rPr>
                <w:rFonts w:ascii="Arial" w:hAnsi="Arial" w:eastAsia="PT Astra Sans"/>
                <w:b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eastAsia="PT Astra Sans" w:cs="PT Astra Sans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single"/>
                <w:shd w:fill="auto" w:val="clear"/>
                <w:lang w:eastAsia="en-US"/>
              </w:rPr>
              <w:t xml:space="preserve">Для подуслуги «Признания </w:t>
            </w:r>
            <w:r>
              <w:rPr>
                <w:rFonts w:eastAsia="PT Astra Sans" w:cs="PT Astra Sans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single"/>
                <w:shd w:fill="auto" w:val="clear"/>
                <w:lang w:val="ru-RU" w:eastAsia="en-US" w:bidi="ar-SA"/>
              </w:rPr>
              <w:t>жилого</w:t>
            </w:r>
            <w:r>
              <w:rPr>
                <w:rFonts w:eastAsia="PT Astra Sans" w:cs="PT Astra Sans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single"/>
                <w:shd w:fill="auto" w:val="clear"/>
                <w:lang w:eastAsia="en-US"/>
              </w:rPr>
              <w:t xml:space="preserve"> дома </w:t>
            </w:r>
            <w:r>
              <w:rPr>
                <w:rFonts w:eastAsia="PT Astra Sans" w:cs="PT Astra Sans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single"/>
                <w:shd w:fill="auto" w:val="clear"/>
                <w:lang w:val="ru-RU" w:eastAsia="en-US" w:bidi="ar-SA"/>
              </w:rPr>
              <w:t xml:space="preserve">садовым </w:t>
            </w:r>
            <w:r>
              <w:rPr>
                <w:rFonts w:eastAsia="PT Astra Sans" w:cs="PT Astra Sans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single"/>
                <w:shd w:fill="auto" w:val="clear"/>
                <w:lang w:eastAsia="en-US"/>
              </w:rPr>
              <w:t>домом»:</w:t>
            </w:r>
          </w:p>
          <w:p>
            <w:pPr>
              <w:pStyle w:val="Style18"/>
              <w:widowControl w:val="false"/>
              <w:numPr>
                <w:ilvl w:val="0"/>
                <w:numId w:val="0"/>
              </w:numPr>
              <w:shd w:fill="FFFFFF"/>
              <w:tabs>
                <w:tab w:val="clear" w:pos="708"/>
                <w:tab w:val="left" w:pos="1134" w:leader="none"/>
              </w:tabs>
              <w:spacing w:lineRule="exact" w:line="322" w:before="0" w:after="0"/>
              <w:ind w:left="0" w:right="282" w:hanging="0"/>
              <w:jc w:val="both"/>
              <w:rPr>
                <w:rFonts w:ascii="Arial" w:hAnsi="Arial" w:eastAsia="Calibri"/>
                <w:bCs/>
                <w:color w:val="000000"/>
                <w:sz w:val="24"/>
                <w:szCs w:val="24"/>
                <w:shd w:fill="auto" w:val="clear"/>
                <w:lang w:eastAsia="en-US"/>
              </w:rPr>
            </w:pPr>
            <w:r>
              <w:rPr>
                <w:rFonts w:eastAsia="PT Astra Sans" w:cs="PT Astra Sans" w:ascii="Arial" w:hAnsi="Arial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lang w:eastAsia="en-US"/>
              </w:rPr>
              <w:t>1) правоустанавливающие документы на жилой дом (в случае, если право собственности заявителя на жилой дом не зарегистрировано в ЕГРН, или нотариально заверенную копию такого документа);</w:t>
            </w:r>
          </w:p>
          <w:p>
            <w:pPr>
              <w:pStyle w:val="Style18"/>
              <w:widowControl w:val="false"/>
              <w:numPr>
                <w:ilvl w:val="0"/>
                <w:numId w:val="0"/>
              </w:numPr>
              <w:shd w:fill="FFFFFF"/>
              <w:tabs>
                <w:tab w:val="clear" w:pos="708"/>
                <w:tab w:val="left" w:pos="1057" w:leader="none"/>
              </w:tabs>
              <w:spacing w:lineRule="exact" w:line="322" w:before="0" w:after="0"/>
              <w:ind w:left="0" w:right="282" w:hanging="0"/>
              <w:jc w:val="both"/>
              <w:rPr>
                <w:rFonts w:ascii="Arial" w:hAnsi="Arial"/>
                <w:bCs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lang w:eastAsia="en-US"/>
              </w:rPr>
              <w:t>2) нотариально удостоверенное согласие третьих лиц на признание жилого дома садовым домом в случае, если жилой дом обременен правами указанных лиц.</w:t>
            </w:r>
          </w:p>
          <w:p>
            <w:pPr>
              <w:pStyle w:val="Style18"/>
              <w:widowControl w:val="false"/>
              <w:numPr>
                <w:ilvl w:val="0"/>
                <w:numId w:val="0"/>
              </w:numPr>
              <w:shd w:fill="FFFFFF"/>
              <w:tabs>
                <w:tab w:val="clear" w:pos="708"/>
                <w:tab w:val="left" w:pos="1057" w:leader="none"/>
              </w:tabs>
              <w:spacing w:lineRule="exact" w:line="322" w:before="0" w:after="0"/>
              <w:ind w:left="0" w:right="282" w:firstLine="851"/>
              <w:jc w:val="both"/>
              <w:rPr>
                <w:rFonts w:ascii="Arial" w:hAnsi="Arial"/>
                <w:bCs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lang w:eastAsia="en-US"/>
              </w:rPr>
              <w:t>В случае подачи документов от представителя Заявителя с ролью «юридическое лицо», «индивидуальный предприниматель» дополнительно предоставляются документы:</w:t>
            </w:r>
          </w:p>
          <w:p>
            <w:pPr>
              <w:pStyle w:val="Style18"/>
              <w:widowControl w:val="false"/>
              <w:numPr>
                <w:ilvl w:val="0"/>
                <w:numId w:val="0"/>
              </w:numPr>
              <w:shd w:fill="FFFFFF"/>
              <w:tabs>
                <w:tab w:val="clear" w:pos="708"/>
                <w:tab w:val="left" w:pos="1057" w:leader="none"/>
              </w:tabs>
              <w:spacing w:lineRule="exact" w:line="322" w:before="0" w:after="0"/>
              <w:ind w:left="0" w:right="282" w:hanging="0"/>
              <w:jc w:val="both"/>
              <w:rPr>
                <w:rFonts w:ascii="Arial" w:hAnsi="Arial"/>
                <w:bCs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lang w:eastAsia="en-US"/>
              </w:rPr>
              <w:t>1) выписка из Единого государственного реестра юридических лиц;</w:t>
            </w:r>
          </w:p>
          <w:p>
            <w:pPr>
              <w:pStyle w:val="Style18"/>
              <w:widowControl w:val="false"/>
              <w:numPr>
                <w:ilvl w:val="0"/>
                <w:numId w:val="0"/>
              </w:numPr>
              <w:shd w:fill="FFFFFF"/>
              <w:tabs>
                <w:tab w:val="clear" w:pos="708"/>
                <w:tab w:val="left" w:pos="1057" w:leader="none"/>
              </w:tabs>
              <w:spacing w:lineRule="exact" w:line="322" w:before="0" w:after="0"/>
              <w:ind w:left="0" w:right="282" w:hanging="0"/>
              <w:jc w:val="both"/>
              <w:rPr>
                <w:rFonts w:ascii="Arial" w:hAnsi="Arial"/>
                <w:bCs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lang w:eastAsia="en-US"/>
              </w:rPr>
              <w:t>2) выписка из Единого государственного реестра индивидуальных предпринимателей.</w:t>
            </w:r>
          </w:p>
          <w:p>
            <w:pPr>
              <w:pStyle w:val="Style18"/>
              <w:widowControl w:val="false"/>
              <w:numPr>
                <w:ilvl w:val="0"/>
                <w:numId w:val="0"/>
              </w:numPr>
              <w:shd w:fill="FFFFFF"/>
              <w:tabs>
                <w:tab w:val="clear" w:pos="708"/>
                <w:tab w:val="left" w:pos="1057" w:leader="none"/>
              </w:tabs>
              <w:spacing w:lineRule="exact" w:line="322" w:before="0" w:after="0"/>
              <w:ind w:left="0" w:right="282" w:hanging="0"/>
              <w:jc w:val="both"/>
              <w:rPr>
                <w:rFonts w:ascii="Arial" w:hAnsi="Arial"/>
                <w:bCs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lang w:eastAsia="en-US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t xml:space="preserve">Для подуслуги «Выдача дубликата решения 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  <w:shd w:fill="auto" w:val="clear"/>
              </w:rPr>
              <w:t>о признании садового дома жилым домом и жилого дома садовым домо</w:t>
            </w:r>
            <w:r>
              <w:rPr>
                <w:rFonts w:eastAsia="Calibri" w:cs="" w:ascii="Arial" w:hAnsi="Arial" w:cstheme="minorBidi" w:eastAsiaTheme="minorHAnsi"/>
                <w:b/>
                <w:bCs/>
                <w:color w:val="000000"/>
                <w:kern w:val="0"/>
                <w:sz w:val="24"/>
                <w:szCs w:val="24"/>
                <w:u w:val="single"/>
                <w:shd w:fill="auto" w:val="clear"/>
                <w:lang w:val="ru-RU" w:eastAsia="en-US" w:bidi="ar-SA"/>
              </w:rPr>
              <w:t>м»:</w:t>
            </w:r>
          </w:p>
          <w:p>
            <w:pPr>
              <w:pStyle w:val="Style18"/>
              <w:widowControl w:val="false"/>
              <w:numPr>
                <w:ilvl w:val="0"/>
                <w:numId w:val="0"/>
              </w:numPr>
              <w:shd w:fill="FFFFFF"/>
              <w:tabs>
                <w:tab w:val="clear" w:pos="708"/>
                <w:tab w:val="left" w:pos="1057" w:leader="none"/>
              </w:tabs>
              <w:spacing w:lineRule="exact" w:line="322" w:before="0" w:after="0"/>
              <w:ind w:left="0" w:right="282" w:hanging="0"/>
              <w:jc w:val="both"/>
              <w:rPr>
                <w:rFonts w:ascii="Arial" w:hAnsi="Arial"/>
                <w:bCs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Calibri" w:cs="" w:ascii="Arial" w:hAnsi="Arial" w:cstheme="minorBidi" w:eastAsiaTheme="minorHAnsi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1) </w:t>
            </w:r>
            <w:r>
              <w:rPr>
                <w:rFonts w:eastAsia="Calibri" w:cs="Arial" w:ascii="Arial" w:hAnsi="Arial" w:eastAsiaTheme="minorHAnsi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shd w:fill="auto" w:val="clear"/>
                <w:lang w:val="ru-RU" w:eastAsia="en-US" w:bidi="ar-SA"/>
              </w:rPr>
              <w:t>документ, удостоверяющий личность заявителя или представителя заявителя;</w:t>
            </w:r>
          </w:p>
          <w:p>
            <w:pPr>
              <w:pStyle w:val="Style18"/>
              <w:widowControl w:val="false"/>
              <w:numPr>
                <w:ilvl w:val="0"/>
                <w:numId w:val="0"/>
              </w:numPr>
              <w:shd w:fill="FFFFFF"/>
              <w:tabs>
                <w:tab w:val="clear" w:pos="708"/>
                <w:tab w:val="left" w:pos="1057" w:leader="none"/>
              </w:tabs>
              <w:spacing w:lineRule="exact" w:line="322" w:before="0" w:after="0"/>
              <w:ind w:left="0" w:right="282" w:hanging="0"/>
              <w:jc w:val="both"/>
              <w:rPr>
                <w:rFonts w:ascii="Arial" w:hAnsi="Arial"/>
                <w:bCs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Calibri" w:cs="Arial" w:ascii="Arial" w:hAnsi="Arial" w:eastAsiaTheme="minorHAnsi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shd w:fill="auto" w:val="clear"/>
                <w:lang w:val="ru-RU" w:eastAsia="en-US" w:bidi="ar-SA"/>
              </w:rPr>
              <w:t>2)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</w:t>
            </w:r>
          </w:p>
          <w:p>
            <w:pPr>
              <w:pStyle w:val="Style18"/>
              <w:widowControl w:val="false"/>
              <w:numPr>
                <w:ilvl w:val="0"/>
                <w:numId w:val="0"/>
              </w:numPr>
              <w:shd w:fill="FFFFFF"/>
              <w:tabs>
                <w:tab w:val="clear" w:pos="708"/>
                <w:tab w:val="left" w:pos="1057" w:leader="none"/>
              </w:tabs>
              <w:spacing w:lineRule="exact" w:line="322" w:before="0" w:after="0"/>
              <w:ind w:left="0" w:right="282" w:hanging="0"/>
              <w:jc w:val="both"/>
              <w:rPr>
                <w:rFonts w:ascii="Arial" w:hAnsi="Arial"/>
                <w:bCs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Calibri" w:cs="Arial" w:ascii="Arial" w:hAnsi="Arial" w:eastAsiaTheme="minorHAnsi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shd w:fill="auto" w:val="clear"/>
                <w:lang w:val="ru-RU" w:eastAsia="en-US" w:bidi="ar-SA"/>
              </w:rPr>
              <w:t xml:space="preserve">             </w:t>
            </w:r>
            <w:r>
              <w:rPr>
                <w:rFonts w:eastAsia="Calibri" w:cs="Arial" w:ascii="Arial" w:hAnsi="Arial" w:eastAsiaTheme="minorHAns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single"/>
                <w:shd w:fill="auto" w:val="clear"/>
                <w:lang w:val="ru-RU" w:eastAsia="en-US" w:bidi="ar-SA"/>
              </w:rPr>
              <w:t>Для подуслуги «Исправление допущенных опечаток и ошибок в решении уполномоченного органа о признании садового дома жилым домом и жилого дома садовым домом»:</w:t>
            </w:r>
          </w:p>
          <w:p>
            <w:pPr>
              <w:pStyle w:val="Style18"/>
              <w:widowControl w:val="false"/>
              <w:numPr>
                <w:ilvl w:val="0"/>
                <w:numId w:val="0"/>
              </w:numPr>
              <w:shd w:fill="FFFFFF"/>
              <w:tabs>
                <w:tab w:val="clear" w:pos="708"/>
                <w:tab w:val="left" w:pos="1057" w:leader="none"/>
              </w:tabs>
              <w:spacing w:lineRule="exact" w:line="322" w:before="0" w:after="0"/>
              <w:ind w:left="0" w:right="282" w:hanging="0"/>
              <w:jc w:val="both"/>
              <w:rPr>
                <w:rFonts w:ascii="Arial" w:hAnsi="Arial"/>
                <w:bCs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Calibri" w:cs="Arial" w:ascii="Arial" w:hAnsi="Arial" w:eastAsiaTheme="minorHAnsi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shd w:fill="auto" w:val="clear"/>
                <w:lang w:val="ru-RU" w:eastAsia="en-US" w:bidi="ar-SA"/>
              </w:rPr>
              <w:t xml:space="preserve">1) </w:t>
            </w:r>
            <w:r>
              <w:rPr>
                <w:rFonts w:eastAsia="Calibri" w:cs="Arial" w:ascii="Arial" w:hAnsi="Arial" w:eastAsiaTheme="minorHAnsi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shd w:fill="auto" w:val="clear"/>
                <w:lang w:val="ru-RU" w:eastAsia="en-US" w:bidi="ar-SA"/>
              </w:rPr>
              <w:t>документ, удостоверяющий личность заявителя или представителя заявителя;</w:t>
            </w:r>
          </w:p>
          <w:p>
            <w:pPr>
              <w:pStyle w:val="Style18"/>
              <w:widowControl w:val="false"/>
              <w:numPr>
                <w:ilvl w:val="0"/>
                <w:numId w:val="0"/>
              </w:numPr>
              <w:shd w:fill="FFFFFF"/>
              <w:tabs>
                <w:tab w:val="clear" w:pos="708"/>
                <w:tab w:val="left" w:pos="1057" w:leader="none"/>
              </w:tabs>
              <w:spacing w:lineRule="exact" w:line="322" w:before="0" w:after="0"/>
              <w:ind w:left="0" w:right="282" w:hanging="0"/>
              <w:jc w:val="both"/>
              <w:rPr>
                <w:rFonts w:ascii="Arial" w:hAnsi="Arial"/>
                <w:bCs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Calibri" w:cs="Arial" w:ascii="Arial" w:hAnsi="Arial" w:eastAsiaTheme="minorHAnsi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shd w:fill="auto" w:val="clear"/>
                <w:lang w:val="ru-RU" w:eastAsia="en-US" w:bidi="ar-SA"/>
              </w:rPr>
              <w:t>2)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8"/>
              <w:widowControl w:val="false"/>
              <w:shd w:fill="FFFFFF"/>
              <w:spacing w:lineRule="exact" w:line="322" w:before="0" w:after="0"/>
              <w:ind w:left="0" w:right="282" w:hanging="0"/>
              <w:jc w:val="both"/>
              <w:rPr>
                <w:rFonts w:ascii="Arial" w:hAnsi="Arial" w:cs="Arial"/>
                <w:color w:val="000000"/>
                <w:shd w:fill="auto" w:val="clear"/>
              </w:rPr>
            </w:pPr>
            <w:r>
              <w:rPr>
                <w:rFonts w:eastAsia="PT Astra Sans" w:cs="PT Astra Sans" w:ascii="Arial" w:hAnsi="Arial"/>
                <w:b w:val="false"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 содержащую сведения о зарегистрированных правах заявителя на садовый дом или жилой дом, либо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заверенную копию такого документа.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8"/>
              <w:widowControl w:val="false"/>
              <w:numPr>
                <w:ilvl w:val="0"/>
                <w:numId w:val="2"/>
              </w:numPr>
              <w:shd w:fill="FFFFFF"/>
              <w:tabs>
                <w:tab w:val="clear" w:pos="708"/>
                <w:tab w:val="left" w:pos="1104" w:leader="none"/>
              </w:tabs>
              <w:bidi w:val="0"/>
              <w:snapToGrid w:val="false"/>
              <w:spacing w:lineRule="exact" w:line="322" w:before="0" w:after="0"/>
              <w:ind w:left="0" w:right="282" w:hanging="0"/>
              <w:jc w:val="both"/>
              <w:rPr>
                <w:rFonts w:ascii="Arial" w:hAnsi="Arial" w:eastAsia="Times New Roman" w:cs="Arial"/>
                <w:color w:val="00000A"/>
                <w:sz w:val="26"/>
                <w:szCs w:val="26"/>
                <w:shd w:fill="auto" w:val="clear"/>
                <w:lang w:eastAsia="ru-RU"/>
              </w:rPr>
            </w:pPr>
            <w:r>
              <w:rPr>
                <w:rFonts w:eastAsia="PT Astra Sans" w:cs="PT Astra Sans" w:ascii="Arial" w:hAnsi="Arial"/>
                <w:bCs/>
                <w:color w:val="00000A"/>
                <w:sz w:val="24"/>
                <w:szCs w:val="24"/>
                <w:shd w:fill="auto" w:val="clear"/>
                <w:lang w:eastAsia="ru-RU"/>
              </w:rPr>
              <w:t>Решение уполномоченного органа о признании садового дома жилым домом или жилого дома садовым домом.</w:t>
            </w:r>
          </w:p>
          <w:p>
            <w:pPr>
              <w:pStyle w:val="Style18"/>
              <w:widowControl w:val="false"/>
              <w:numPr>
                <w:ilvl w:val="0"/>
                <w:numId w:val="2"/>
              </w:numPr>
              <w:shd w:fill="FFFFFF"/>
              <w:tabs>
                <w:tab w:val="clear" w:pos="708"/>
                <w:tab w:val="left" w:pos="1013" w:leader="none"/>
              </w:tabs>
              <w:bidi w:val="0"/>
              <w:snapToGrid w:val="false"/>
              <w:spacing w:lineRule="exact" w:line="322" w:before="0" w:after="0"/>
              <w:ind w:left="0" w:right="282" w:hanging="0"/>
              <w:jc w:val="both"/>
              <w:rPr>
                <w:rFonts w:ascii="Arial" w:hAnsi="Arial" w:eastAsia="Times New Roman" w:cs="Arial"/>
                <w:color w:val="00000A"/>
                <w:sz w:val="26"/>
                <w:szCs w:val="26"/>
                <w:shd w:fill="auto" w:val="clear"/>
                <w:lang w:eastAsia="ru-RU"/>
              </w:rPr>
            </w:pPr>
            <w:r>
              <w:rPr>
                <w:rFonts w:eastAsia="PT Astra Sans" w:cs="PT Astra Sans" w:ascii="Arial" w:hAnsi="Arial"/>
                <w:bCs/>
                <w:color w:val="00000A"/>
                <w:sz w:val="24"/>
                <w:szCs w:val="24"/>
                <w:shd w:fill="auto" w:val="clear"/>
                <w:lang w:eastAsia="ru-RU"/>
              </w:rPr>
              <w:t>Решения об отказе в предоставлении услуги.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Autospacing="1" w:after="198"/>
              <w:jc w:val="left"/>
              <w:rPr>
                <w:rFonts w:ascii="Arial" w:hAnsi="Arial"/>
                <w:sz w:val="24"/>
                <w:szCs w:val="24"/>
                <w:shd w:fill="auto" w:val="clear"/>
              </w:rPr>
            </w:pPr>
            <w:r>
              <w:rPr>
                <w:rFonts w:eastAsia="Calibri" w:cs="Arial;sans-serif" w:ascii="Arial" w:hAnsi="Arial"/>
                <w:b/>
                <w:bCs/>
                <w:color w:val="00000A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45</w:t>
            </w:r>
            <w:r>
              <w:rPr>
                <w:rFonts w:cs="Arial;sans-serif" w:ascii="Arial" w:hAnsi="Arial"/>
                <w:b/>
                <w:bCs/>
                <w:sz w:val="24"/>
                <w:szCs w:val="24"/>
                <w:shd w:fill="auto" w:val="clear"/>
                <w:lang w:val="ru-RU"/>
              </w:rPr>
              <w:t xml:space="preserve"> рабочих дней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8"/>
              <w:widowControl w:val="false"/>
              <w:numPr>
                <w:ilvl w:val="0"/>
                <w:numId w:val="0"/>
              </w:numPr>
              <w:shd w:fill="FFFFFF"/>
              <w:tabs>
                <w:tab w:val="clear" w:pos="708"/>
                <w:tab w:val="left" w:pos="1162" w:leader="none"/>
              </w:tabs>
              <w:spacing w:lineRule="exact" w:line="322" w:before="0" w:after="0"/>
              <w:ind w:left="720" w:right="282" w:hanging="0"/>
              <w:jc w:val="both"/>
              <w:rPr>
                <w:rFonts w:ascii="Arial" w:hAnsi="Arial" w:eastAsia="PT Astra Sans" w:cs="PT Astra Sans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</w:pPr>
            <w:r>
              <w:rPr>
                <w:rFonts w:eastAsia="PT Astra Sans" w:cs="PT Astra Sans" w:ascii="Arial" w:hAnsi="Arial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Нет </w:t>
            </w:r>
          </w:p>
        </w:tc>
      </w:tr>
      <w:tr>
        <w:trPr>
          <w:trHeight w:val="523" w:hRule="atLeast"/>
        </w:trPr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hd w:fill="auto" w:val="clear"/>
              </w:rPr>
            </w:pPr>
            <w:r>
              <w:rPr>
                <w:rFonts w:eastAsia="Times New Roman" w:cs="Arial" w:ascii="Arial" w:hAnsi="Arial"/>
                <w:shd w:fill="auto" w:val="clear"/>
              </w:rPr>
              <w:t>Муниципальная услуга оказывается бесплатно.</w:t>
            </w:r>
          </w:p>
        </w:tc>
      </w:tr>
      <w:tr>
        <w:trPr>
          <w:trHeight w:val="743" w:hRule="atLeast"/>
        </w:trPr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hd w:fill="auto" w:val="clear"/>
                <w:lang w:eastAsia="ru-RU"/>
              </w:rPr>
              <w:t>Н</w:t>
            </w:r>
            <w:r>
              <w:rPr>
                <w:rFonts w:eastAsia="Times New Roman" w:cs="Arial" w:ascii="Arial" w:hAnsi="Arial"/>
                <w:color w:val="000000"/>
                <w:shd w:fill="auto" w:val="clear"/>
                <w:lang w:eastAsia="ru-RU"/>
              </w:rPr>
              <w:t>ет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Autospacing="1" w:after="198"/>
              <w:jc w:val="both"/>
              <w:rPr>
                <w:rFonts w:ascii="Arial" w:hAnsi="Arial" w:cs="Arial"/>
                <w:b w:val="false"/>
                <w:b w:val="false"/>
                <w:bCs w:val="false"/>
                <w:sz w:val="24"/>
                <w:szCs w:val="24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A"/>
                <w:spacing w:val="-1"/>
                <w:sz w:val="24"/>
                <w:szCs w:val="24"/>
                <w:shd w:fill="auto" w:val="clear"/>
                <w:lang w:eastAsia="ru-RU"/>
              </w:rPr>
              <w:t>Постановление Администрации Белозерского муниципального округа Курганской области от 23 августа 2022 года № 124 «</w:t>
            </w:r>
            <w:r>
              <w:rPr>
                <w:rFonts w:eastAsia="PT Astra Sans" w:cs="PT Astra Sans" w:ascii="Arial" w:hAnsi="Arial"/>
                <w:b w:val="false"/>
                <w:bCs w:val="false"/>
                <w:color w:val="00000A"/>
                <w:spacing w:val="1"/>
                <w:sz w:val="24"/>
                <w:szCs w:val="24"/>
                <w:shd w:fill="auto" w:val="clear"/>
                <w:lang w:eastAsia="ru-RU"/>
              </w:rPr>
              <w:t xml:space="preserve">Об утверждении административного регламента предоставления </w:t>
            </w:r>
            <w:r>
              <w:rPr>
                <w:rFonts w:eastAsia="PT Astra Sans" w:cs="PT Astra Sans" w:ascii="Arial" w:hAnsi="Arial"/>
                <w:b w:val="false"/>
                <w:bCs w:val="false"/>
                <w:color w:val="000000"/>
                <w:spacing w:val="-1"/>
                <w:sz w:val="24"/>
                <w:szCs w:val="24"/>
                <w:shd w:fill="auto" w:val="clear"/>
                <w:lang w:eastAsia="ru-RU"/>
              </w:rPr>
              <w:t xml:space="preserve">муниципальной услуги </w:t>
            </w:r>
            <w:r>
              <w:rPr>
                <w:rFonts w:eastAsia="PT Astra Sans" w:cs="PT Astra Sans" w:ascii="Arial" w:hAnsi="Arial"/>
                <w:b w:val="false"/>
                <w:bCs w:val="false"/>
                <w:color w:val="00000A"/>
                <w:spacing w:val="-1"/>
                <w:sz w:val="24"/>
                <w:szCs w:val="24"/>
                <w:shd w:fill="auto" w:val="clear"/>
                <w:lang w:eastAsia="ru-RU"/>
              </w:rPr>
              <w:t>«Признание садового дома жилым домом и жилого дома садовым домом на территории Белозерского муниципального округа Курганской области»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 Unicode MS">
    <w:charset w:val="cc"/>
    <w:family w:val="roman"/>
    <w:pitch w:val="variable"/>
  </w:font>
  <w:font w:name="Arial">
    <w:charset w:val="cc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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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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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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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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Arial Unicode MS" w:hAnsi="Arial Unicode MS" w:eastAsia="Liberation Serif" w:cs="Liberation Serif"/>
      <w:color w:val="000000"/>
      <w:kern w:val="2"/>
      <w:sz w:val="24"/>
      <w:szCs w:val="24"/>
      <w:lang w:val="ru-RU" w:eastAsia="hi-I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Application>LibreOffice/7.0.4.2$Windows_X86_64 LibreOffice_project/dcf040e67528d9187c66b2379df5ea4407429775</Application>
  <AppVersion>15.0000</AppVersion>
  <Pages>3</Pages>
  <Words>576</Words>
  <Characters>4166</Characters>
  <CharactersWithSpaces>4717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2018-11-16T04:57:00Z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2022-11-10T09:17:35Z</dcterms:modified>
  <cp:revision>148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