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E012B1" w:rsidTr="00853D03">
        <w:trPr>
          <w:trHeight w:val="49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E012B1" w:rsidRDefault="001A2D4E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012B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E012B1" w:rsidRDefault="009D6358" w:rsidP="00ED14A7">
            <w:pPr>
              <w:tabs>
                <w:tab w:val="left" w:pos="6075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 w:rsidRPr="00E012B1">
              <w:rPr>
                <w:rFonts w:ascii="Arial" w:hAnsi="Arial" w:cs="Arial"/>
                <w:b/>
              </w:rPr>
              <w:t>Принятие решения о проведен</w:t>
            </w:r>
            <w:proofErr w:type="gramStart"/>
            <w:r w:rsidRPr="00E012B1">
              <w:rPr>
                <w:rFonts w:ascii="Arial" w:hAnsi="Arial" w:cs="Arial"/>
                <w:b/>
              </w:rPr>
              <w:t>ии ау</w:t>
            </w:r>
            <w:proofErr w:type="gramEnd"/>
            <w:r w:rsidRPr="00E012B1">
              <w:rPr>
                <w:rFonts w:ascii="Arial" w:hAnsi="Arial" w:cs="Arial"/>
                <w:b/>
              </w:rPr>
              <w:t>кциона по продаже земельного участка или аукциона на право заключения договора аренды земельного участка по заявлениям граждан или юридических лиц</w:t>
            </w:r>
          </w:p>
        </w:tc>
      </w:tr>
      <w:tr w:rsidR="00236378" w:rsidRPr="00E012B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12B1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012B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12B1" w:rsidRDefault="00C50922" w:rsidP="00ED14A7">
            <w:pPr>
              <w:spacing w:after="0" w:line="240" w:lineRule="auto"/>
              <w:rPr>
                <w:rFonts w:ascii="Arial" w:hAnsi="Arial" w:cs="Arial"/>
              </w:rPr>
            </w:pPr>
            <w:r w:rsidRPr="00E012B1">
              <w:rPr>
                <w:rFonts w:ascii="Arial" w:hAnsi="Arial" w:cs="Arial"/>
              </w:rPr>
              <w:t xml:space="preserve">Муниципальная услуга </w:t>
            </w:r>
            <w:r w:rsidR="008E688F" w:rsidRPr="00E012B1">
              <w:rPr>
                <w:rFonts w:ascii="Arial" w:hAnsi="Arial" w:cs="Arial"/>
              </w:rPr>
              <w:t xml:space="preserve">предоставляется </w:t>
            </w:r>
            <w:r w:rsidRPr="00E012B1">
              <w:rPr>
                <w:rFonts w:ascii="Arial" w:hAnsi="Arial" w:cs="Arial"/>
              </w:rPr>
              <w:t xml:space="preserve">Администрацией </w:t>
            </w:r>
            <w:proofErr w:type="spellStart"/>
            <w:r w:rsidR="001A2D4E" w:rsidRPr="00E012B1">
              <w:rPr>
                <w:rFonts w:ascii="Arial" w:hAnsi="Arial" w:cs="Arial"/>
              </w:rPr>
              <w:t>Лебяжьевского</w:t>
            </w:r>
            <w:proofErr w:type="spellEnd"/>
            <w:r w:rsidR="001A2D4E" w:rsidRPr="00E012B1">
              <w:rPr>
                <w:rFonts w:ascii="Arial" w:hAnsi="Arial" w:cs="Arial"/>
              </w:rPr>
              <w:t xml:space="preserve"> </w:t>
            </w:r>
            <w:r w:rsidR="00C87E7D" w:rsidRPr="00E012B1">
              <w:rPr>
                <w:rFonts w:ascii="Arial" w:hAnsi="Arial" w:cs="Arial"/>
              </w:rPr>
              <w:t xml:space="preserve"> </w:t>
            </w:r>
            <w:r w:rsidR="00FD02E7" w:rsidRPr="00E012B1">
              <w:rPr>
                <w:rFonts w:ascii="Arial" w:hAnsi="Arial" w:cs="Arial"/>
              </w:rPr>
              <w:t>муниципального округа</w:t>
            </w:r>
          </w:p>
          <w:p w:rsidR="00F64867" w:rsidRPr="00E012B1" w:rsidRDefault="00F64867" w:rsidP="00ED1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E012B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12B1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012B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02E7" w:rsidRPr="00E012B1" w:rsidRDefault="001A4053" w:rsidP="00ED14A7">
            <w:pPr>
              <w:spacing w:after="0" w:line="240" w:lineRule="auto"/>
              <w:rPr>
                <w:rFonts w:ascii="Arial" w:hAnsi="Arial" w:cs="Arial"/>
              </w:rPr>
            </w:pPr>
            <w:r w:rsidRPr="00E012B1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E012B1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="00C50922" w:rsidRPr="00E012B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FD02E7" w:rsidRPr="00E012B1">
              <w:rPr>
                <w:rFonts w:ascii="Arial" w:hAnsi="Arial" w:cs="Arial"/>
              </w:rPr>
              <w:t>муниципального округа</w:t>
            </w:r>
            <w:r w:rsidR="00FF4511" w:rsidRPr="00E012B1">
              <w:rPr>
                <w:rFonts w:ascii="Arial" w:hAnsi="Arial" w:cs="Arial"/>
              </w:rPr>
              <w:t xml:space="preserve"> Курганской области</w:t>
            </w:r>
          </w:p>
          <w:p w:rsidR="00236378" w:rsidRPr="00E012B1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E012B1" w:rsidTr="00B77A62">
        <w:trPr>
          <w:trHeight w:val="435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12B1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012B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012B1" w:rsidRDefault="0029083A" w:rsidP="0029083A">
            <w:pPr>
              <w:spacing w:after="0" w:line="288" w:lineRule="auto"/>
              <w:rPr>
                <w:rFonts w:ascii="Arial" w:hAnsi="Arial" w:cs="Arial"/>
                <w:b/>
                <w:color w:val="000000"/>
              </w:rPr>
            </w:pPr>
            <w:r w:rsidRPr="00E012B1">
              <w:rPr>
                <w:rStyle w:val="1"/>
                <w:sz w:val="22"/>
                <w:szCs w:val="22"/>
              </w:rPr>
              <w:t>Заявителями при предоставлении муниципальной услуги выступают граждане и юридические лица, заинтересованные в предоставлении земельных участков</w:t>
            </w:r>
          </w:p>
        </w:tc>
      </w:tr>
      <w:tr w:rsidR="00236378" w:rsidRPr="00E012B1" w:rsidTr="004C5F8C">
        <w:trPr>
          <w:trHeight w:val="61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12B1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012B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250EB" w:rsidRPr="00E012B1" w:rsidRDefault="004C5F8C" w:rsidP="00ED14A7">
            <w:pPr>
              <w:pStyle w:val="2"/>
              <w:shd w:val="clear" w:color="auto" w:fill="auto"/>
              <w:spacing w:after="0" w:line="180" w:lineRule="exact"/>
              <w:rPr>
                <w:rStyle w:val="1"/>
                <w:sz w:val="22"/>
                <w:szCs w:val="22"/>
              </w:rPr>
            </w:pPr>
            <w:bookmarkStart w:id="0" w:name="dst258"/>
            <w:bookmarkStart w:id="1" w:name="dst1622"/>
            <w:bookmarkEnd w:id="0"/>
            <w:bookmarkEnd w:id="1"/>
            <w:r w:rsidRPr="00E012B1">
              <w:rPr>
                <w:color w:val="000000"/>
                <w:sz w:val="22"/>
                <w:szCs w:val="22"/>
              </w:rPr>
              <w:t xml:space="preserve">- </w:t>
            </w:r>
            <w:r w:rsidRPr="00E012B1">
              <w:rPr>
                <w:rStyle w:val="1"/>
                <w:sz w:val="22"/>
                <w:szCs w:val="22"/>
              </w:rPr>
              <w:t>Заявление о предоставлении услуги</w:t>
            </w:r>
            <w:r w:rsidRPr="00E012B1">
              <w:rPr>
                <w:rStyle w:val="1"/>
                <w:sz w:val="22"/>
                <w:szCs w:val="22"/>
              </w:rPr>
              <w:t>;</w:t>
            </w:r>
          </w:p>
          <w:p w:rsidR="004C5F8C" w:rsidRPr="00E012B1" w:rsidRDefault="004C5F8C" w:rsidP="00ED14A7">
            <w:pPr>
              <w:pStyle w:val="2"/>
              <w:shd w:val="clear" w:color="auto" w:fill="auto"/>
              <w:spacing w:after="0" w:line="180" w:lineRule="exact"/>
              <w:rPr>
                <w:color w:val="000000"/>
                <w:sz w:val="22"/>
                <w:szCs w:val="22"/>
              </w:rPr>
            </w:pPr>
            <w:r w:rsidRPr="00E012B1">
              <w:rPr>
                <w:rStyle w:val="1"/>
                <w:sz w:val="22"/>
                <w:szCs w:val="22"/>
              </w:rPr>
              <w:t xml:space="preserve">- </w:t>
            </w:r>
            <w:r w:rsidRPr="00E012B1">
              <w:rPr>
                <w:rStyle w:val="1"/>
                <w:sz w:val="22"/>
                <w:szCs w:val="22"/>
              </w:rPr>
              <w:t>Документ, удостоверяющий личность заявителя</w:t>
            </w:r>
            <w:r w:rsidRPr="00E012B1">
              <w:rPr>
                <w:rStyle w:val="1"/>
                <w:sz w:val="22"/>
                <w:szCs w:val="22"/>
              </w:rPr>
              <w:t>.</w:t>
            </w:r>
          </w:p>
        </w:tc>
      </w:tr>
      <w:tr w:rsidR="00236378" w:rsidRPr="00E012B1" w:rsidTr="004C5F8C">
        <w:trPr>
          <w:trHeight w:val="133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12B1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012B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F8C" w:rsidRPr="00E012B1" w:rsidRDefault="004C5F8C" w:rsidP="00DA468F">
            <w:pPr>
              <w:pStyle w:val="2"/>
              <w:spacing w:line="226" w:lineRule="exact"/>
              <w:jc w:val="both"/>
              <w:rPr>
                <w:sz w:val="22"/>
                <w:szCs w:val="22"/>
              </w:rPr>
            </w:pPr>
            <w:r w:rsidRPr="00E012B1">
              <w:rPr>
                <w:sz w:val="22"/>
                <w:szCs w:val="22"/>
              </w:rPr>
              <w:t>1) выписка из Единого государственного реестра недвижимости» или уведомление об отсутствии в Едином государственном реестр</w:t>
            </w:r>
            <w:bookmarkStart w:id="2" w:name="_GoBack"/>
            <w:bookmarkEnd w:id="2"/>
            <w:r w:rsidRPr="00E012B1">
              <w:rPr>
                <w:sz w:val="22"/>
                <w:szCs w:val="22"/>
              </w:rPr>
              <w:t>е недвижимости запрашиваемых сведений о зарегистрированных правах на указанный земельный участок;</w:t>
            </w:r>
          </w:p>
          <w:p w:rsidR="00835080" w:rsidRPr="00E012B1" w:rsidRDefault="004C5F8C" w:rsidP="004C5F8C">
            <w:pPr>
              <w:pStyle w:val="2"/>
              <w:spacing w:line="226" w:lineRule="exact"/>
              <w:rPr>
                <w:sz w:val="22"/>
                <w:szCs w:val="22"/>
              </w:rPr>
            </w:pPr>
            <w:r w:rsidRPr="00E012B1">
              <w:rPr>
                <w:sz w:val="22"/>
                <w:szCs w:val="22"/>
              </w:rPr>
              <w:t xml:space="preserve"> 2) Выписка из Единого государственного реестра недвижимости   об основных  характеристиках и зарегистрированных</w:t>
            </w:r>
            <w:r w:rsidRPr="00E012B1">
              <w:rPr>
                <w:sz w:val="22"/>
                <w:szCs w:val="22"/>
              </w:rPr>
              <w:t xml:space="preserve"> правах на объект недвижимости»</w:t>
            </w:r>
          </w:p>
        </w:tc>
      </w:tr>
      <w:tr w:rsidR="00236378" w:rsidRPr="00E012B1" w:rsidTr="00712278">
        <w:trPr>
          <w:trHeight w:val="671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12B1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012B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565B" w:rsidRPr="00E012B1" w:rsidRDefault="000147D6" w:rsidP="00ED14A7">
            <w:pPr>
              <w:spacing w:after="0" w:line="240" w:lineRule="auto"/>
              <w:rPr>
                <w:rStyle w:val="1"/>
                <w:sz w:val="22"/>
                <w:szCs w:val="22"/>
              </w:rPr>
            </w:pPr>
            <w:r w:rsidRPr="00E012B1">
              <w:rPr>
                <w:rFonts w:ascii="Arial" w:hAnsi="Arial" w:cs="Arial"/>
                <w:color w:val="000000"/>
              </w:rPr>
              <w:t xml:space="preserve">- </w:t>
            </w:r>
            <w:r w:rsidRPr="00E012B1">
              <w:rPr>
                <w:rStyle w:val="1"/>
                <w:sz w:val="22"/>
                <w:szCs w:val="22"/>
              </w:rPr>
              <w:t>направление заявителю решения о проведен</w:t>
            </w:r>
            <w:proofErr w:type="gramStart"/>
            <w:r w:rsidRPr="00E012B1">
              <w:rPr>
                <w:rStyle w:val="1"/>
                <w:sz w:val="22"/>
                <w:szCs w:val="22"/>
              </w:rPr>
              <w:t>ии ау</w:t>
            </w:r>
            <w:proofErr w:type="gramEnd"/>
            <w:r w:rsidRPr="00E012B1">
              <w:rPr>
                <w:rStyle w:val="1"/>
                <w:sz w:val="22"/>
                <w:szCs w:val="22"/>
              </w:rPr>
              <w:t>кциона по продаже земельного участка или аукциона на право заключения договора аренды земельного участка</w:t>
            </w:r>
            <w:r w:rsidRPr="00E012B1">
              <w:rPr>
                <w:rStyle w:val="1"/>
                <w:sz w:val="22"/>
                <w:szCs w:val="22"/>
              </w:rPr>
              <w:t>;</w:t>
            </w:r>
          </w:p>
          <w:p w:rsidR="000147D6" w:rsidRPr="00E012B1" w:rsidRDefault="000147D6" w:rsidP="000147D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012B1">
              <w:rPr>
                <w:rStyle w:val="1"/>
                <w:sz w:val="22"/>
                <w:szCs w:val="22"/>
              </w:rPr>
              <w:t>- р</w:t>
            </w:r>
            <w:r w:rsidRPr="00E012B1">
              <w:rPr>
                <w:rStyle w:val="1"/>
                <w:sz w:val="22"/>
                <w:szCs w:val="22"/>
              </w:rPr>
              <w:t>ешение об отказе проведен</w:t>
            </w:r>
            <w:proofErr w:type="gramStart"/>
            <w:r w:rsidRPr="00E012B1">
              <w:rPr>
                <w:rStyle w:val="1"/>
                <w:sz w:val="22"/>
                <w:szCs w:val="22"/>
              </w:rPr>
              <w:t>ии ау</w:t>
            </w:r>
            <w:proofErr w:type="gramEnd"/>
            <w:r w:rsidRPr="00E012B1">
              <w:rPr>
                <w:rStyle w:val="1"/>
                <w:sz w:val="22"/>
                <w:szCs w:val="22"/>
              </w:rPr>
              <w:t>кциона</w:t>
            </w:r>
            <w:r w:rsidRPr="00E012B1">
              <w:rPr>
                <w:rStyle w:val="1"/>
                <w:sz w:val="22"/>
                <w:szCs w:val="22"/>
              </w:rPr>
              <w:t>.</w:t>
            </w:r>
          </w:p>
        </w:tc>
      </w:tr>
      <w:tr w:rsidR="00236378" w:rsidRPr="00E012B1" w:rsidTr="00712278">
        <w:trPr>
          <w:trHeight w:val="665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12B1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012B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E012B1" w:rsidRDefault="00FF4511" w:rsidP="00ED14A7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E012B1">
              <w:rPr>
                <w:rStyle w:val="1"/>
                <w:sz w:val="22"/>
                <w:szCs w:val="22"/>
              </w:rPr>
              <w:t>Не более 30 календарных дней</w:t>
            </w:r>
          </w:p>
        </w:tc>
      </w:tr>
      <w:tr w:rsidR="00236378" w:rsidRPr="00E012B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12B1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012B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E012B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012B1" w:rsidRDefault="00690CD3" w:rsidP="00ED1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12B1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E012B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12B1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012B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012B1" w:rsidRDefault="00B77A62" w:rsidP="00ED14A7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</w:rPr>
            </w:pPr>
            <w:r w:rsidRPr="00E012B1"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236378" w:rsidRPr="00E012B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012B1" w:rsidRDefault="00E01D36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012B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012B1" w:rsidRDefault="00690CD3" w:rsidP="00ED1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12B1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E012B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012B1" w:rsidRDefault="00236378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012B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012B1" w:rsidRDefault="00A13FAD" w:rsidP="009D6358">
            <w:pPr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E012B1">
              <w:rPr>
                <w:rStyle w:val="a9"/>
                <w:b w:val="0"/>
                <w:i w:val="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E012B1">
              <w:rPr>
                <w:rStyle w:val="a9"/>
                <w:b w:val="0"/>
                <w:i w:val="0"/>
                <w:sz w:val="22"/>
                <w:szCs w:val="22"/>
              </w:rPr>
              <w:t>Лебяжьевского</w:t>
            </w:r>
            <w:proofErr w:type="spellEnd"/>
            <w:r w:rsidRPr="00E012B1">
              <w:rPr>
                <w:rStyle w:val="a9"/>
                <w:b w:val="0"/>
                <w:i w:val="0"/>
                <w:sz w:val="22"/>
                <w:szCs w:val="22"/>
              </w:rPr>
              <w:t xml:space="preserve"> муниципального округа  9 декабря 2021 года  №465</w:t>
            </w:r>
            <w:r w:rsidRPr="00E012B1">
              <w:rPr>
                <w:rStyle w:val="a9"/>
                <w:b w:val="0"/>
                <w:i w:val="0"/>
                <w:sz w:val="22"/>
                <w:szCs w:val="22"/>
              </w:rPr>
              <w:t xml:space="preserve"> </w:t>
            </w:r>
            <w:r w:rsidRPr="00E012B1">
              <w:rPr>
                <w:rStyle w:val="a9"/>
                <w:b w:val="0"/>
                <w:i w:val="0"/>
                <w:sz w:val="22"/>
                <w:szCs w:val="22"/>
              </w:rPr>
              <w:t xml:space="preserve">«Об </w:t>
            </w:r>
            <w:r w:rsidRPr="00E012B1">
              <w:rPr>
                <w:rStyle w:val="a9"/>
                <w:b w:val="0"/>
                <w:i w:val="0"/>
                <w:sz w:val="22"/>
                <w:szCs w:val="22"/>
              </w:rPr>
              <w:t>у</w:t>
            </w:r>
            <w:r w:rsidRPr="00E012B1">
              <w:rPr>
                <w:rStyle w:val="a9"/>
                <w:b w:val="0"/>
                <w:i w:val="0"/>
                <w:sz w:val="22"/>
                <w:szCs w:val="22"/>
              </w:rPr>
              <w:t xml:space="preserve">тверждении Административного регламента по предоставлению Администрацией </w:t>
            </w:r>
            <w:proofErr w:type="spellStart"/>
            <w:r w:rsidRPr="00E012B1">
              <w:rPr>
                <w:rStyle w:val="a9"/>
                <w:b w:val="0"/>
                <w:i w:val="0"/>
                <w:sz w:val="22"/>
                <w:szCs w:val="22"/>
              </w:rPr>
              <w:t>Лебяжьевского</w:t>
            </w:r>
            <w:proofErr w:type="spellEnd"/>
            <w:r w:rsidRPr="00E012B1">
              <w:rPr>
                <w:rStyle w:val="a9"/>
                <w:b w:val="0"/>
                <w:i w:val="0"/>
                <w:sz w:val="22"/>
                <w:szCs w:val="22"/>
              </w:rPr>
              <w:t xml:space="preserve"> муниципального округа муниципальной услуги по принятию решения о проведен</w:t>
            </w:r>
            <w:proofErr w:type="gramStart"/>
            <w:r w:rsidRPr="00E012B1">
              <w:rPr>
                <w:rStyle w:val="a9"/>
                <w:b w:val="0"/>
                <w:i w:val="0"/>
                <w:sz w:val="22"/>
                <w:szCs w:val="22"/>
              </w:rPr>
              <w:t>ии ау</w:t>
            </w:r>
            <w:proofErr w:type="gramEnd"/>
            <w:r w:rsidRPr="00E012B1">
              <w:rPr>
                <w:rStyle w:val="a9"/>
                <w:b w:val="0"/>
                <w:i w:val="0"/>
                <w:sz w:val="22"/>
                <w:szCs w:val="22"/>
              </w:rPr>
              <w:t>кциона по продаже земельного участка или аукциона на право заключения договора аренды земельного участка по заявлениям граждан или юридических лиц»</w:t>
            </w:r>
          </w:p>
        </w:tc>
      </w:tr>
      <w:tr w:rsidR="00764687" w:rsidRPr="00E012B1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4687" w:rsidRPr="00E012B1" w:rsidRDefault="00764687" w:rsidP="00ED14A7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E012B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4687" w:rsidRPr="00E012B1" w:rsidRDefault="00764687" w:rsidP="00ED14A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12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Глава </w:t>
            </w:r>
            <w:proofErr w:type="spellStart"/>
            <w:r w:rsidRPr="00E012B1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Лебяжьевского</w:t>
            </w:r>
            <w:proofErr w:type="spellEnd"/>
            <w:r w:rsidRPr="00E012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муниципального округа</w:t>
            </w:r>
            <w:r w:rsidRPr="00E012B1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А.Р. </w:t>
            </w:r>
            <w:proofErr w:type="spellStart"/>
            <w:r w:rsidRPr="00E012B1">
              <w:rPr>
                <w:rFonts w:ascii="Arial" w:hAnsi="Arial" w:cs="Arial"/>
                <w:color w:val="000000"/>
                <w:sz w:val="22"/>
                <w:szCs w:val="22"/>
              </w:rPr>
              <w:t>Барч</w:t>
            </w:r>
            <w:proofErr w:type="spellEnd"/>
          </w:p>
          <w:p w:rsidR="00764687" w:rsidRPr="00E012B1" w:rsidRDefault="00764687" w:rsidP="00ED14A7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012B1">
              <w:rPr>
                <w:rFonts w:ascii="Arial" w:hAnsi="Arial" w:cs="Arial"/>
                <w:b/>
                <w:bCs/>
                <w:sz w:val="22"/>
                <w:szCs w:val="22"/>
              </w:rPr>
              <w:t>Адрес и время работы:</w:t>
            </w:r>
            <w:r w:rsidRPr="00E012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12B1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E012B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012B1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E012B1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E012B1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E012B1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764687" w:rsidRPr="00E012B1" w:rsidRDefault="00764687" w:rsidP="00ED14A7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012B1">
              <w:rPr>
                <w:rFonts w:ascii="Arial" w:hAnsi="Arial" w:cs="Arial"/>
                <w:b/>
                <w:bCs/>
                <w:sz w:val="22"/>
                <w:szCs w:val="22"/>
              </w:rPr>
              <w:t>Справочные номера телефонов:</w:t>
            </w:r>
            <w:r w:rsidRPr="00E012B1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764687" w:rsidRPr="00E012B1" w:rsidRDefault="00764687" w:rsidP="00ED14A7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012B1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E012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E012B1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764687" w:rsidRPr="00E012B1" w:rsidRDefault="00764687" w:rsidP="00ED14A7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012B1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часов, перерыв с 12 до 13 часов.</w:t>
            </w:r>
          </w:p>
          <w:p w:rsidR="00764687" w:rsidRPr="00E012B1" w:rsidRDefault="00764687" w:rsidP="00ED14A7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012B1">
              <w:rPr>
                <w:rFonts w:ascii="Arial" w:hAnsi="Arial" w:cs="Arial"/>
                <w:sz w:val="22"/>
                <w:szCs w:val="22"/>
              </w:rPr>
              <w:t xml:space="preserve">официальный сайт в информационно-телекоммуникационной сети «Интернет»: </w:t>
            </w:r>
            <w:hyperlink w:tgtFrame="_top" w:history="1">
              <w:r w:rsidRPr="00E012B1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Pr="00E012B1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Pr="00E012B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64687" w:rsidRPr="00E012B1" w:rsidRDefault="00764687" w:rsidP="00ED14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12B1">
              <w:rPr>
                <w:rFonts w:ascii="Arial" w:hAnsi="Arial" w:cs="Arial"/>
              </w:rPr>
              <w:t xml:space="preserve">Адрес электронной почты: </w:t>
            </w:r>
            <w:hyperlink r:id="rId6" w:tgtFrame="_top" w:history="1">
              <w:r w:rsidRPr="00E012B1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7" w:tgtFrame="_top" w:history="1">
              <w:r w:rsidRPr="00E012B1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8" w:tgtFrame="_top" w:history="1">
              <w:r w:rsidRPr="00E012B1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9" w:tgtFrame="_top" w:history="1">
              <w:proofErr w:type="spellStart"/>
              <w:r w:rsidRPr="00E012B1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E012B1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1" w:tgtFrame="_top" w:history="1">
              <w:proofErr w:type="spellStart"/>
              <w:r w:rsidRPr="00E012B1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</w:p>
        </w:tc>
      </w:tr>
    </w:tbl>
    <w:p w:rsidR="005173B8" w:rsidRPr="00530A82" w:rsidRDefault="005173B8" w:rsidP="00236378">
      <w:pPr>
        <w:rPr>
          <w:rFonts w:ascii="Arial" w:hAnsi="Arial" w:cs="Arial"/>
        </w:rPr>
      </w:pPr>
    </w:p>
    <w:p w:rsidR="00D41FB9" w:rsidRPr="00530A82" w:rsidRDefault="00D41FB9">
      <w:pPr>
        <w:rPr>
          <w:rFonts w:ascii="Arial" w:hAnsi="Arial" w:cs="Arial"/>
        </w:rPr>
      </w:pPr>
    </w:p>
    <w:sectPr w:rsidR="00D41FB9" w:rsidRPr="00530A82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6230C1"/>
    <w:multiLevelType w:val="multilevel"/>
    <w:tmpl w:val="31F4D8F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42BB4"/>
    <w:multiLevelType w:val="multilevel"/>
    <w:tmpl w:val="C3D8CBA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147D6"/>
    <w:rsid w:val="00024A0A"/>
    <w:rsid w:val="00031556"/>
    <w:rsid w:val="00084554"/>
    <w:rsid w:val="00086A6D"/>
    <w:rsid w:val="000D43E4"/>
    <w:rsid w:val="000F22AA"/>
    <w:rsid w:val="000F61A1"/>
    <w:rsid w:val="00123FAD"/>
    <w:rsid w:val="00136ED9"/>
    <w:rsid w:val="001A2D4E"/>
    <w:rsid w:val="001A4053"/>
    <w:rsid w:val="001E7B89"/>
    <w:rsid w:val="00210139"/>
    <w:rsid w:val="00236378"/>
    <w:rsid w:val="00266F28"/>
    <w:rsid w:val="002705D5"/>
    <w:rsid w:val="0029083A"/>
    <w:rsid w:val="00290CF7"/>
    <w:rsid w:val="002C77A9"/>
    <w:rsid w:val="00305774"/>
    <w:rsid w:val="00353C4F"/>
    <w:rsid w:val="00377200"/>
    <w:rsid w:val="00377300"/>
    <w:rsid w:val="00387068"/>
    <w:rsid w:val="003879E5"/>
    <w:rsid w:val="003D02CE"/>
    <w:rsid w:val="004166E5"/>
    <w:rsid w:val="004215A7"/>
    <w:rsid w:val="004328F0"/>
    <w:rsid w:val="00474B0C"/>
    <w:rsid w:val="004C5F8C"/>
    <w:rsid w:val="004C6584"/>
    <w:rsid w:val="00503DA4"/>
    <w:rsid w:val="005173B8"/>
    <w:rsid w:val="00530A82"/>
    <w:rsid w:val="00554703"/>
    <w:rsid w:val="005571C3"/>
    <w:rsid w:val="005C3ACB"/>
    <w:rsid w:val="005E10AF"/>
    <w:rsid w:val="005F4D2C"/>
    <w:rsid w:val="00624927"/>
    <w:rsid w:val="006250EB"/>
    <w:rsid w:val="0063041E"/>
    <w:rsid w:val="00664B99"/>
    <w:rsid w:val="00690CD3"/>
    <w:rsid w:val="006E1183"/>
    <w:rsid w:val="006E57F1"/>
    <w:rsid w:val="006E607C"/>
    <w:rsid w:val="0070246E"/>
    <w:rsid w:val="00712278"/>
    <w:rsid w:val="00725236"/>
    <w:rsid w:val="007316C2"/>
    <w:rsid w:val="00764687"/>
    <w:rsid w:val="007A7FA2"/>
    <w:rsid w:val="007D03C4"/>
    <w:rsid w:val="00800C7D"/>
    <w:rsid w:val="008031F6"/>
    <w:rsid w:val="00820739"/>
    <w:rsid w:val="0082350B"/>
    <w:rsid w:val="00835080"/>
    <w:rsid w:val="0084723C"/>
    <w:rsid w:val="00853D03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12CB"/>
    <w:rsid w:val="0096694B"/>
    <w:rsid w:val="009725FC"/>
    <w:rsid w:val="009A6BC3"/>
    <w:rsid w:val="009C40C6"/>
    <w:rsid w:val="009D6358"/>
    <w:rsid w:val="009F585F"/>
    <w:rsid w:val="00A13FAD"/>
    <w:rsid w:val="00A55DB0"/>
    <w:rsid w:val="00A61333"/>
    <w:rsid w:val="00A744F2"/>
    <w:rsid w:val="00A87F4A"/>
    <w:rsid w:val="00AA6048"/>
    <w:rsid w:val="00AC19FC"/>
    <w:rsid w:val="00AE3A66"/>
    <w:rsid w:val="00B25F94"/>
    <w:rsid w:val="00B3564C"/>
    <w:rsid w:val="00B67D35"/>
    <w:rsid w:val="00B74467"/>
    <w:rsid w:val="00B77A62"/>
    <w:rsid w:val="00BA4137"/>
    <w:rsid w:val="00BC720F"/>
    <w:rsid w:val="00BD76F8"/>
    <w:rsid w:val="00C50922"/>
    <w:rsid w:val="00C8588E"/>
    <w:rsid w:val="00C87E7D"/>
    <w:rsid w:val="00CB2011"/>
    <w:rsid w:val="00CD3FCA"/>
    <w:rsid w:val="00CE11E1"/>
    <w:rsid w:val="00D0565B"/>
    <w:rsid w:val="00D13DDB"/>
    <w:rsid w:val="00D41FB9"/>
    <w:rsid w:val="00D7544D"/>
    <w:rsid w:val="00DA468F"/>
    <w:rsid w:val="00DA520D"/>
    <w:rsid w:val="00DA5D02"/>
    <w:rsid w:val="00DA7728"/>
    <w:rsid w:val="00DD2D63"/>
    <w:rsid w:val="00E00926"/>
    <w:rsid w:val="00E012B1"/>
    <w:rsid w:val="00E01D36"/>
    <w:rsid w:val="00E06654"/>
    <w:rsid w:val="00E42FC7"/>
    <w:rsid w:val="00E50D5C"/>
    <w:rsid w:val="00E74706"/>
    <w:rsid w:val="00E8476A"/>
    <w:rsid w:val="00E8478E"/>
    <w:rsid w:val="00E8570A"/>
    <w:rsid w:val="00E865E3"/>
    <w:rsid w:val="00E9125B"/>
    <w:rsid w:val="00EB7A4F"/>
    <w:rsid w:val="00ED14A7"/>
    <w:rsid w:val="00EF0BE8"/>
    <w:rsid w:val="00F10947"/>
    <w:rsid w:val="00F64867"/>
    <w:rsid w:val="00F727D6"/>
    <w:rsid w:val="00F94A3E"/>
    <w:rsid w:val="00FC32C9"/>
    <w:rsid w:val="00FD02E7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customStyle="1" w:styleId="a9">
    <w:name w:val="Основной текст + Полужирный"/>
    <w:aliases w:val="Курсив,Интервал 0 pt"/>
    <w:basedOn w:val="a0"/>
    <w:rsid w:val="00F727D6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1">
    <w:name w:val="Основной текст1"/>
    <w:basedOn w:val="a0"/>
    <w:rsid w:val="00FF4511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aa">
    <w:name w:val="Основной текст_"/>
    <w:basedOn w:val="a0"/>
    <w:link w:val="2"/>
    <w:locked/>
    <w:rsid w:val="00835080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a"/>
    <w:rsid w:val="00835080"/>
    <w:pPr>
      <w:widowControl w:val="0"/>
      <w:shd w:val="clear" w:color="auto" w:fill="FFFFFF"/>
      <w:spacing w:after="240" w:line="230" w:lineRule="exact"/>
    </w:pPr>
    <w:rPr>
      <w:rFonts w:ascii="Arial" w:eastAsia="Arial" w:hAnsi="Arial" w:cs="Arial"/>
      <w:spacing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customStyle="1" w:styleId="a9">
    <w:name w:val="Основной текст + Полужирный"/>
    <w:aliases w:val="Курсив,Интервал 0 pt"/>
    <w:basedOn w:val="a0"/>
    <w:rsid w:val="00F727D6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1">
    <w:name w:val="Основной текст1"/>
    <w:basedOn w:val="a0"/>
    <w:rsid w:val="00FF4511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aa">
    <w:name w:val="Основной текст_"/>
    <w:basedOn w:val="a0"/>
    <w:link w:val="2"/>
    <w:locked/>
    <w:rsid w:val="00835080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a"/>
    <w:rsid w:val="00835080"/>
    <w:pPr>
      <w:widowControl w:val="0"/>
      <w:shd w:val="clear" w:color="auto" w:fill="FFFFFF"/>
      <w:spacing w:after="240" w:line="230" w:lineRule="exact"/>
    </w:pPr>
    <w:rPr>
      <w:rFonts w:ascii="Arial" w:eastAsia="Arial" w:hAnsi="Arial" w:cs="Arial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24</cp:revision>
  <cp:lastPrinted>2018-08-08T10:10:00Z</cp:lastPrinted>
  <dcterms:created xsi:type="dcterms:W3CDTF">2022-04-27T05:48:00Z</dcterms:created>
  <dcterms:modified xsi:type="dcterms:W3CDTF">2022-04-27T06:36:00Z</dcterms:modified>
</cp:coreProperties>
</file>