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1A2D4E" w:rsidRPr="00EE57EA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EE57EA" w:rsidRDefault="001A2D4E" w:rsidP="001A2D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E57EA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EE57EA" w:rsidRDefault="00CD06F5" w:rsidP="00CD06F5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</w:rPr>
            </w:pPr>
            <w:r w:rsidRPr="00EE57EA"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ru-RU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36378" w:rsidRPr="00EE57EA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E57E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E57EA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E57EA" w:rsidRDefault="00C50922" w:rsidP="001A2D4E">
            <w:pPr>
              <w:spacing w:after="0" w:line="240" w:lineRule="auto"/>
              <w:rPr>
                <w:rFonts w:ascii="Arial" w:hAnsi="Arial" w:cs="Arial"/>
              </w:rPr>
            </w:pPr>
            <w:r w:rsidRPr="00EE57EA">
              <w:rPr>
                <w:rFonts w:ascii="Arial" w:hAnsi="Arial" w:cs="Arial"/>
              </w:rPr>
              <w:t>Администраци</w:t>
            </w:r>
            <w:r w:rsidR="006C1BA9" w:rsidRPr="00EE57EA">
              <w:rPr>
                <w:rFonts w:ascii="Arial" w:hAnsi="Arial" w:cs="Arial"/>
              </w:rPr>
              <w:t>я</w:t>
            </w:r>
            <w:r w:rsidRPr="00EE57EA">
              <w:rPr>
                <w:rFonts w:ascii="Arial" w:hAnsi="Arial" w:cs="Arial"/>
              </w:rPr>
              <w:t xml:space="preserve"> </w:t>
            </w:r>
            <w:proofErr w:type="spellStart"/>
            <w:r w:rsidR="001A2D4E" w:rsidRPr="00EE57EA">
              <w:rPr>
                <w:rFonts w:ascii="Arial" w:hAnsi="Arial" w:cs="Arial"/>
              </w:rPr>
              <w:t>Лебяжьевского</w:t>
            </w:r>
            <w:proofErr w:type="spellEnd"/>
            <w:r w:rsidR="001A2D4E" w:rsidRPr="00EE57EA">
              <w:rPr>
                <w:rFonts w:ascii="Arial" w:hAnsi="Arial" w:cs="Arial"/>
              </w:rPr>
              <w:t xml:space="preserve"> </w:t>
            </w:r>
            <w:r w:rsidR="006C1BA9" w:rsidRPr="00EE57EA">
              <w:rPr>
                <w:rFonts w:ascii="Arial" w:hAnsi="Arial" w:cs="Arial"/>
              </w:rPr>
              <w:t>муниципального округа Курганской области</w:t>
            </w:r>
          </w:p>
          <w:p w:rsidR="00F64867" w:rsidRPr="00EE57EA" w:rsidRDefault="00F64867" w:rsidP="001A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236378" w:rsidRPr="00EE57EA" w:rsidTr="00DA552D">
        <w:trPr>
          <w:trHeight w:val="579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E57E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E57EA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E57EA" w:rsidRDefault="00DA552D" w:rsidP="00DA552D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7EA">
              <w:rPr>
                <w:rFonts w:ascii="Arial" w:eastAsia="Times New Roman" w:hAnsi="Arial" w:cs="Arial"/>
                <w:color w:val="000000"/>
                <w:lang w:eastAsia="ru-RU"/>
              </w:rPr>
              <w:t xml:space="preserve">Физические и юридические лица </w:t>
            </w:r>
          </w:p>
        </w:tc>
      </w:tr>
      <w:tr w:rsidR="00236378" w:rsidRPr="00EE57EA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E57E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E57EA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E57EA" w:rsidRDefault="006C1BA9" w:rsidP="006C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7EA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</w:t>
            </w:r>
            <w:r w:rsidRPr="00EE57EA">
              <w:rPr>
                <w:rFonts w:ascii="Arial" w:hAnsi="Arial" w:cs="Arial"/>
              </w:rPr>
              <w:t xml:space="preserve"> </w:t>
            </w:r>
            <w:proofErr w:type="spellStart"/>
            <w:r w:rsidRPr="00EE57EA">
              <w:rPr>
                <w:rFonts w:ascii="Arial" w:hAnsi="Arial" w:cs="Arial"/>
              </w:rPr>
              <w:t>Лебяжьевского</w:t>
            </w:r>
            <w:proofErr w:type="spellEnd"/>
            <w:r w:rsidRPr="00EE57EA">
              <w:rPr>
                <w:rFonts w:ascii="Arial" w:hAnsi="Arial" w:cs="Arial"/>
              </w:rPr>
              <w:t xml:space="preserve"> муниципального округа Курганской области</w:t>
            </w:r>
          </w:p>
        </w:tc>
      </w:tr>
      <w:tr w:rsidR="00236378" w:rsidRPr="00EE57EA" w:rsidTr="003D01EA">
        <w:trPr>
          <w:trHeight w:val="69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E57E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E57EA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C779F" w:rsidRPr="00EE57EA" w:rsidRDefault="00BC779F" w:rsidP="00BC779F">
            <w:pPr>
              <w:widowControl w:val="0"/>
              <w:tabs>
                <w:tab w:val="left" w:pos="567"/>
              </w:tabs>
              <w:suppressAutoHyphens/>
              <w:spacing w:after="0"/>
              <w:jc w:val="both"/>
              <w:textAlignment w:val="baseline"/>
              <w:rPr>
                <w:rFonts w:ascii="Arial" w:eastAsia="Lucida Sans Unicode" w:hAnsi="Arial" w:cs="Arial"/>
                <w:bCs/>
                <w:color w:val="000000"/>
                <w:kern w:val="2"/>
              </w:rPr>
            </w:pPr>
            <w:bookmarkStart w:id="1" w:name="dst258"/>
            <w:bookmarkStart w:id="2" w:name="dst1622"/>
            <w:bookmarkEnd w:id="1"/>
            <w:bookmarkEnd w:id="2"/>
            <w:r w:rsidRPr="00EE57EA">
              <w:rPr>
                <w:rFonts w:ascii="Arial" w:hAnsi="Arial" w:cs="Arial"/>
                <w:color w:val="000000"/>
              </w:rPr>
              <w:tab/>
            </w:r>
            <w:r w:rsidRPr="00EE57EA">
              <w:rPr>
                <w:rFonts w:ascii="Arial" w:eastAsia="Lucida Sans Unicode" w:hAnsi="Arial" w:cs="Arial"/>
                <w:bCs/>
                <w:color w:val="000000"/>
                <w:kern w:val="2"/>
              </w:rPr>
              <w:t>1) заявление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</w:t>
            </w:r>
            <w:r w:rsidR="006C1BA9" w:rsidRPr="00EE57EA">
              <w:rPr>
                <w:rFonts w:ascii="Arial" w:eastAsia="Lucida Sans Unicode" w:hAnsi="Arial" w:cs="Arial"/>
                <w:bCs/>
                <w:color w:val="000000"/>
                <w:kern w:val="2"/>
              </w:rPr>
              <w:t>ящихся в частной собственности</w:t>
            </w:r>
            <w:r w:rsidRPr="00EE57EA">
              <w:rPr>
                <w:rFonts w:ascii="Arial" w:eastAsia="Lucida Sans Unicode" w:hAnsi="Arial" w:cs="Arial"/>
                <w:bCs/>
                <w:color w:val="000000"/>
                <w:kern w:val="2"/>
              </w:rPr>
              <w:t xml:space="preserve">, </w:t>
            </w:r>
            <w:proofErr w:type="gramStart"/>
            <w:r w:rsidRPr="00EE57EA">
              <w:rPr>
                <w:rFonts w:ascii="Arial" w:eastAsia="Lucida Sans Unicode" w:hAnsi="Arial" w:cs="Arial"/>
                <w:bCs/>
                <w:color w:val="000000"/>
                <w:kern w:val="2"/>
              </w:rPr>
              <w:t>в</w:t>
            </w:r>
            <w:proofErr w:type="gramEnd"/>
            <w:r w:rsidRPr="00EE57EA">
              <w:rPr>
                <w:rFonts w:ascii="Arial" w:eastAsia="Lucida Sans Unicode" w:hAnsi="Arial" w:cs="Arial"/>
                <w:bCs/>
                <w:color w:val="000000"/>
                <w:kern w:val="2"/>
              </w:rPr>
              <w:t xml:space="preserve"> котором указываются:</w:t>
            </w:r>
          </w:p>
          <w:p w:rsidR="00BC779F" w:rsidRPr="00EE57EA" w:rsidRDefault="00BC779F" w:rsidP="00BC779F">
            <w:pPr>
              <w:widowControl w:val="0"/>
              <w:tabs>
                <w:tab w:val="left" w:pos="567"/>
              </w:tabs>
              <w:suppressAutoHyphens/>
              <w:spacing w:after="0"/>
              <w:jc w:val="both"/>
              <w:textAlignment w:val="baseline"/>
              <w:rPr>
                <w:rFonts w:ascii="Arial" w:eastAsia="Lucida Sans Unicode" w:hAnsi="Arial" w:cs="Arial"/>
                <w:bCs/>
                <w:color w:val="000000"/>
                <w:kern w:val="2"/>
              </w:rPr>
            </w:pPr>
            <w:r w:rsidRPr="00EE57EA">
              <w:rPr>
                <w:rFonts w:ascii="Arial" w:eastAsia="Lucida Sans Unicode" w:hAnsi="Arial" w:cs="Arial"/>
                <w:bCs/>
                <w:color w:val="000000"/>
                <w:kern w:val="2"/>
              </w:rPr>
              <w:tab/>
      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BC779F" w:rsidRPr="00EE57EA" w:rsidRDefault="00BC779F" w:rsidP="00BC779F">
            <w:pPr>
              <w:widowControl w:val="0"/>
              <w:tabs>
                <w:tab w:val="left" w:pos="567"/>
              </w:tabs>
              <w:suppressAutoHyphens/>
              <w:spacing w:after="0"/>
              <w:jc w:val="both"/>
              <w:textAlignment w:val="baseline"/>
              <w:rPr>
                <w:rFonts w:ascii="Arial" w:eastAsia="Lucida Sans Unicode" w:hAnsi="Arial" w:cs="Arial"/>
                <w:bCs/>
                <w:color w:val="000000"/>
                <w:kern w:val="2"/>
              </w:rPr>
            </w:pPr>
            <w:r w:rsidRPr="00EE57EA">
              <w:rPr>
                <w:rFonts w:ascii="Arial" w:eastAsia="Lucida Sans Unicode" w:hAnsi="Arial" w:cs="Arial"/>
                <w:bCs/>
                <w:color w:val="000000"/>
                <w:kern w:val="2"/>
              </w:rPr>
              <w:tab/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BC779F" w:rsidRPr="00EE57EA" w:rsidRDefault="00BC779F" w:rsidP="00BC779F">
            <w:pPr>
              <w:widowControl w:val="0"/>
              <w:tabs>
                <w:tab w:val="left" w:pos="567"/>
              </w:tabs>
              <w:suppressAutoHyphens/>
              <w:spacing w:after="0"/>
              <w:jc w:val="both"/>
              <w:textAlignment w:val="baseline"/>
              <w:rPr>
                <w:rFonts w:ascii="Arial" w:eastAsia="Lucida Sans Unicode" w:hAnsi="Arial" w:cs="Arial"/>
                <w:bCs/>
                <w:color w:val="000000"/>
                <w:kern w:val="2"/>
              </w:rPr>
            </w:pPr>
            <w:r w:rsidRPr="00EE57EA">
              <w:rPr>
                <w:rFonts w:ascii="Arial" w:eastAsia="Lucida Sans Unicode" w:hAnsi="Arial" w:cs="Arial"/>
                <w:bCs/>
                <w:color w:val="000000"/>
                <w:kern w:val="2"/>
              </w:rPr>
              <w:tab/>
              <w:t>- кадастровый номер земельного участка или кадастровые номера земельных участков, перераспределение которых планируется осуществить;</w:t>
            </w:r>
          </w:p>
          <w:p w:rsidR="00BC779F" w:rsidRPr="00EE57EA" w:rsidRDefault="00BC779F" w:rsidP="004A32E8">
            <w:pPr>
              <w:widowControl w:val="0"/>
              <w:tabs>
                <w:tab w:val="left" w:pos="567"/>
              </w:tabs>
              <w:suppressAutoHyphens/>
              <w:spacing w:after="0"/>
              <w:jc w:val="both"/>
              <w:textAlignment w:val="baseline"/>
              <w:rPr>
                <w:rFonts w:ascii="Arial" w:eastAsia="Lucida Sans Unicode" w:hAnsi="Arial" w:cs="Arial"/>
                <w:bCs/>
                <w:color w:val="000000"/>
                <w:kern w:val="2"/>
              </w:rPr>
            </w:pPr>
            <w:r w:rsidRPr="00EE57EA">
              <w:rPr>
                <w:rFonts w:ascii="Arial" w:eastAsia="Lucida Sans Unicode" w:hAnsi="Arial" w:cs="Arial"/>
                <w:bCs/>
                <w:color w:val="000000"/>
                <w:kern w:val="2"/>
              </w:rPr>
              <w:tab/>
              <w:t>-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      </w:r>
          </w:p>
          <w:p w:rsidR="00BC779F" w:rsidRPr="00EE57EA" w:rsidRDefault="00BC779F" w:rsidP="004A32E8">
            <w:pPr>
              <w:widowControl w:val="0"/>
              <w:tabs>
                <w:tab w:val="left" w:pos="567"/>
              </w:tabs>
              <w:suppressAutoHyphens/>
              <w:spacing w:after="0"/>
              <w:jc w:val="both"/>
              <w:textAlignment w:val="baseline"/>
              <w:rPr>
                <w:rFonts w:ascii="Arial" w:eastAsia="Lucida Sans Unicode" w:hAnsi="Arial" w:cs="Arial"/>
                <w:bCs/>
                <w:color w:val="000000"/>
                <w:kern w:val="2"/>
              </w:rPr>
            </w:pPr>
            <w:r w:rsidRPr="00EE57EA">
              <w:rPr>
                <w:rFonts w:ascii="Arial" w:eastAsia="Lucida Sans Unicode" w:hAnsi="Arial" w:cs="Arial"/>
                <w:bCs/>
                <w:color w:val="000000"/>
                <w:kern w:val="2"/>
              </w:rPr>
              <w:tab/>
              <w:t>- почтовый адрес и (или) адрес электронной почты для связи с заявителем.</w:t>
            </w:r>
          </w:p>
          <w:p w:rsidR="00BC779F" w:rsidRPr="00EE57EA" w:rsidRDefault="00BC779F" w:rsidP="004A32E8">
            <w:pPr>
              <w:widowControl w:val="0"/>
              <w:tabs>
                <w:tab w:val="left" w:pos="567"/>
              </w:tabs>
              <w:suppressAutoHyphens/>
              <w:spacing w:after="0"/>
              <w:jc w:val="both"/>
              <w:textAlignment w:val="baseline"/>
              <w:rPr>
                <w:rFonts w:ascii="Arial" w:eastAsia="Lucida Sans Unicode" w:hAnsi="Arial" w:cs="Arial"/>
                <w:bCs/>
                <w:color w:val="000000"/>
                <w:kern w:val="2"/>
              </w:rPr>
            </w:pPr>
            <w:r w:rsidRPr="00EE57EA">
              <w:rPr>
                <w:rFonts w:ascii="Arial" w:eastAsia="Lucida Sans Unicode" w:hAnsi="Arial" w:cs="Arial"/>
                <w:bCs/>
                <w:color w:val="000000"/>
                <w:kern w:val="2"/>
              </w:rPr>
              <w:tab/>
              <w:t xml:space="preserve">2) копии правоустанавливающих или </w:t>
            </w:r>
            <w:proofErr w:type="spellStart"/>
            <w:r w:rsidRPr="00EE57EA">
              <w:rPr>
                <w:rFonts w:ascii="Arial" w:eastAsia="Lucida Sans Unicode" w:hAnsi="Arial" w:cs="Arial"/>
                <w:bCs/>
                <w:color w:val="000000"/>
                <w:kern w:val="2"/>
              </w:rPr>
              <w:t>правоудостоверяющих</w:t>
            </w:r>
            <w:proofErr w:type="spellEnd"/>
            <w:r w:rsidRPr="00EE57EA">
              <w:rPr>
                <w:rFonts w:ascii="Arial" w:eastAsia="Lucida Sans Unicode" w:hAnsi="Arial" w:cs="Arial"/>
                <w:bCs/>
                <w:color w:val="000000"/>
                <w:kern w:val="2"/>
              </w:rPr>
              <w:t xml:space="preserve"> документов на земельный участок, принадлежащий заявителю, в случае если право собственности не зарегистрировано в Едином государственном реестре недвижимости; </w:t>
            </w:r>
          </w:p>
          <w:p w:rsidR="00BC779F" w:rsidRPr="00EE57EA" w:rsidRDefault="00BC779F" w:rsidP="004A32E8">
            <w:pPr>
              <w:widowControl w:val="0"/>
              <w:tabs>
                <w:tab w:val="left" w:pos="567"/>
              </w:tabs>
              <w:suppressAutoHyphens/>
              <w:spacing w:after="0"/>
              <w:jc w:val="both"/>
              <w:textAlignment w:val="baseline"/>
              <w:rPr>
                <w:rFonts w:ascii="Arial" w:eastAsia="Lucida Sans Unicode" w:hAnsi="Arial" w:cs="Arial"/>
                <w:bCs/>
                <w:color w:val="000000"/>
                <w:kern w:val="2"/>
              </w:rPr>
            </w:pPr>
            <w:r w:rsidRPr="00EE57EA">
              <w:rPr>
                <w:rFonts w:ascii="Arial" w:eastAsia="Lucida Sans Unicode" w:hAnsi="Arial" w:cs="Arial"/>
                <w:bCs/>
                <w:color w:val="000000"/>
                <w:kern w:val="2"/>
              </w:rPr>
              <w:tab/>
              <w:t>3) схема расположения земельного участка или земельных участков на кадастровом плане территории (далее - схема расположения земельного участка), в случае если отсутствует проект межевания территории, в границах которой осуществляется перераспределение земельных участков.</w:t>
            </w:r>
          </w:p>
          <w:p w:rsidR="00BC779F" w:rsidRPr="00EE57EA" w:rsidRDefault="00BC779F" w:rsidP="004A32E8">
            <w:pPr>
              <w:widowControl w:val="0"/>
              <w:tabs>
                <w:tab w:val="left" w:pos="567"/>
              </w:tabs>
              <w:suppressAutoHyphens/>
              <w:spacing w:after="0"/>
              <w:jc w:val="both"/>
              <w:textAlignment w:val="baseline"/>
              <w:rPr>
                <w:rFonts w:ascii="Arial" w:eastAsia="Lucida Sans Unicode" w:hAnsi="Arial" w:cs="Arial"/>
                <w:bCs/>
                <w:color w:val="000000"/>
                <w:kern w:val="2"/>
              </w:rPr>
            </w:pPr>
            <w:r w:rsidRPr="00EE57EA">
              <w:rPr>
                <w:rFonts w:ascii="Arial" w:eastAsia="Lucida Sans Unicode" w:hAnsi="Arial" w:cs="Arial"/>
                <w:bCs/>
                <w:color w:val="000000"/>
                <w:kern w:val="2"/>
              </w:rPr>
              <w:tab/>
            </w:r>
            <w:proofErr w:type="gramStart"/>
            <w:r w:rsidRPr="00EE57EA">
              <w:rPr>
                <w:rFonts w:ascii="Arial" w:eastAsia="Lucida Sans Unicode" w:hAnsi="Arial" w:cs="Arial"/>
                <w:bCs/>
                <w:color w:val="000000"/>
                <w:kern w:val="2"/>
              </w:rPr>
              <w:t xml:space="preserve">Подготовка схемы расположения земельного участка осуществляется в форме электронного документа в соответствии с требованиями, установленными приказом Минэкономразвития России от 27 ноября 2014 года № 762 </w:t>
            </w:r>
            <w:r w:rsidRPr="00EE57EA">
              <w:rPr>
                <w:rFonts w:ascii="Arial" w:eastAsia="Lucida Sans Unicode" w:hAnsi="Arial" w:cs="Arial"/>
                <w:bCs/>
                <w:color w:val="000000"/>
                <w:kern w:val="2"/>
              </w:rPr>
              <w:lastRenderedPageBreak/>
              <w:t>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</w:t>
            </w:r>
            <w:proofErr w:type="gramEnd"/>
            <w:r w:rsidRPr="00EE57EA">
              <w:rPr>
                <w:rFonts w:ascii="Arial" w:eastAsia="Lucida Sans Unicode" w:hAnsi="Arial" w:cs="Arial"/>
                <w:bCs/>
                <w:color w:val="000000"/>
                <w:kern w:val="2"/>
              </w:rPr>
              <w:t xml:space="preserve">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      </w:r>
          </w:p>
          <w:p w:rsidR="00BC779F" w:rsidRPr="00EE57EA" w:rsidRDefault="00BC779F" w:rsidP="004A32E8">
            <w:pPr>
              <w:widowControl w:val="0"/>
              <w:tabs>
                <w:tab w:val="left" w:pos="567"/>
              </w:tabs>
              <w:suppressAutoHyphens/>
              <w:spacing w:after="0"/>
              <w:jc w:val="both"/>
              <w:textAlignment w:val="baseline"/>
              <w:rPr>
                <w:rFonts w:ascii="Arial" w:eastAsia="Lucida Sans Unicode" w:hAnsi="Arial" w:cs="Arial"/>
                <w:bCs/>
                <w:color w:val="000000"/>
                <w:kern w:val="2"/>
              </w:rPr>
            </w:pPr>
            <w:r w:rsidRPr="00EE57EA">
              <w:rPr>
                <w:rFonts w:ascii="Arial" w:eastAsia="Lucida Sans Unicode" w:hAnsi="Arial" w:cs="Arial"/>
                <w:bCs/>
                <w:color w:val="000000"/>
                <w:kern w:val="2"/>
              </w:rPr>
              <w:tab/>
              <w:t>4) документ, подтверждающий полномочия представителя заявителя, в случае если с заявлением о перераспределении земельного участка обращается представитель заявителя;</w:t>
            </w:r>
          </w:p>
          <w:p w:rsidR="00BC779F" w:rsidRPr="00EE57EA" w:rsidRDefault="00BC779F" w:rsidP="004A32E8">
            <w:pPr>
              <w:widowControl w:val="0"/>
              <w:tabs>
                <w:tab w:val="left" w:pos="567"/>
              </w:tabs>
              <w:suppressAutoHyphens/>
              <w:spacing w:after="0"/>
              <w:jc w:val="both"/>
              <w:textAlignment w:val="baseline"/>
              <w:rPr>
                <w:rFonts w:ascii="Arial" w:eastAsia="Lucida Sans Unicode" w:hAnsi="Arial" w:cs="Arial"/>
                <w:bCs/>
                <w:color w:val="000000"/>
                <w:kern w:val="2"/>
              </w:rPr>
            </w:pPr>
            <w:r w:rsidRPr="00EE57EA">
              <w:rPr>
                <w:rFonts w:ascii="Arial" w:eastAsia="Lucida Sans Unicode" w:hAnsi="Arial" w:cs="Arial"/>
                <w:bCs/>
                <w:color w:val="000000"/>
                <w:kern w:val="2"/>
              </w:rPr>
              <w:tab/>
      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      </w:r>
          </w:p>
          <w:p w:rsidR="00BC779F" w:rsidRPr="00EE57EA" w:rsidRDefault="00BC779F" w:rsidP="004A32E8">
            <w:pPr>
              <w:widowControl w:val="0"/>
              <w:tabs>
                <w:tab w:val="left" w:pos="567"/>
              </w:tabs>
              <w:suppressAutoHyphens/>
              <w:spacing w:after="0"/>
              <w:jc w:val="both"/>
              <w:textAlignment w:val="baseline"/>
              <w:rPr>
                <w:rFonts w:ascii="Arial" w:eastAsia="Lucida Sans Unicode" w:hAnsi="Arial" w:cs="Arial"/>
                <w:bCs/>
                <w:color w:val="000000"/>
                <w:kern w:val="2"/>
              </w:rPr>
            </w:pPr>
            <w:r w:rsidRPr="00EE57EA">
              <w:rPr>
                <w:rFonts w:ascii="Arial" w:eastAsia="Lucida Sans Unicode" w:hAnsi="Arial" w:cs="Arial"/>
                <w:bCs/>
                <w:color w:val="000000"/>
                <w:kern w:val="2"/>
              </w:rPr>
              <w:tab/>
              <w:t>6) согласие в письменной форме землепользователей, землевладельцев, арендаторов, залогодержателей исходных земельных участков - в случае если земельные участки, которые предлагается перераспределить, обременены правами указанных лиц.</w:t>
            </w:r>
          </w:p>
          <w:p w:rsidR="00BC779F" w:rsidRPr="00EE57EA" w:rsidRDefault="00BC779F" w:rsidP="004A32E8">
            <w:pPr>
              <w:widowControl w:val="0"/>
              <w:tabs>
                <w:tab w:val="left" w:pos="567"/>
              </w:tabs>
              <w:suppressAutoHyphens/>
              <w:spacing w:after="0"/>
              <w:jc w:val="both"/>
              <w:textAlignment w:val="baseline"/>
              <w:rPr>
                <w:rFonts w:ascii="Arial" w:eastAsia="Lucida Sans Unicode" w:hAnsi="Arial" w:cs="Arial"/>
                <w:bCs/>
                <w:color w:val="000000"/>
                <w:kern w:val="2"/>
              </w:rPr>
            </w:pPr>
            <w:r w:rsidRPr="00EE57EA">
              <w:rPr>
                <w:rFonts w:ascii="Arial" w:eastAsia="Lucida Sans Unicode" w:hAnsi="Arial" w:cs="Arial"/>
                <w:bCs/>
                <w:color w:val="000000"/>
                <w:kern w:val="2"/>
              </w:rPr>
              <w:tab/>
              <w:t>Такое согласие не требуется в следующих случаях:</w:t>
            </w:r>
          </w:p>
          <w:p w:rsidR="00BC779F" w:rsidRPr="00EE57EA" w:rsidRDefault="00BC779F" w:rsidP="004A32E8">
            <w:pPr>
              <w:widowControl w:val="0"/>
              <w:tabs>
                <w:tab w:val="left" w:pos="567"/>
              </w:tabs>
              <w:suppressAutoHyphens/>
              <w:spacing w:after="0"/>
              <w:jc w:val="both"/>
              <w:textAlignment w:val="baseline"/>
              <w:rPr>
                <w:rFonts w:ascii="Arial" w:eastAsia="Lucida Sans Unicode" w:hAnsi="Arial" w:cs="Arial"/>
                <w:bCs/>
                <w:color w:val="000000"/>
                <w:kern w:val="2"/>
              </w:rPr>
            </w:pPr>
            <w:r w:rsidRPr="00EE57EA">
              <w:rPr>
                <w:rFonts w:ascii="Arial" w:eastAsia="Lucida Sans Unicode" w:hAnsi="Arial" w:cs="Arial"/>
                <w:bCs/>
                <w:color w:val="000000"/>
                <w:kern w:val="2"/>
              </w:rPr>
              <w:tab/>
              <w:t>- перераспределение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      </w:r>
          </w:p>
          <w:p w:rsidR="00BC779F" w:rsidRPr="00EE57EA" w:rsidRDefault="00BC779F" w:rsidP="004A32E8">
            <w:pPr>
              <w:widowControl w:val="0"/>
              <w:tabs>
                <w:tab w:val="left" w:pos="567"/>
              </w:tabs>
              <w:suppressAutoHyphens/>
              <w:spacing w:after="0"/>
              <w:jc w:val="both"/>
              <w:textAlignment w:val="baseline"/>
              <w:rPr>
                <w:rFonts w:ascii="Arial" w:eastAsia="Lucida Sans Unicode" w:hAnsi="Arial" w:cs="Arial"/>
                <w:bCs/>
                <w:color w:val="000000"/>
                <w:kern w:val="2"/>
              </w:rPr>
            </w:pPr>
            <w:r w:rsidRPr="00EE57EA">
              <w:rPr>
                <w:rFonts w:ascii="Arial" w:eastAsia="Lucida Sans Unicode" w:hAnsi="Arial" w:cs="Arial"/>
                <w:bCs/>
                <w:color w:val="000000"/>
                <w:kern w:val="2"/>
              </w:rPr>
              <w:tab/>
              <w:t>- перераспределение земельных участков на основании решения суда, предусматривающего перераспределение земельных участков в обязательном порядке;</w:t>
            </w:r>
          </w:p>
          <w:p w:rsidR="00236378" w:rsidRPr="00EE57EA" w:rsidRDefault="00BC779F" w:rsidP="00135866">
            <w:pPr>
              <w:widowControl w:val="0"/>
              <w:tabs>
                <w:tab w:val="left" w:pos="567"/>
              </w:tabs>
              <w:suppressAutoHyphens/>
              <w:spacing w:after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E57EA">
              <w:rPr>
                <w:rFonts w:ascii="Arial" w:eastAsia="Lucida Sans Unicode" w:hAnsi="Arial" w:cs="Arial"/>
                <w:bCs/>
                <w:color w:val="000000"/>
                <w:kern w:val="2"/>
              </w:rPr>
              <w:tab/>
              <w:t>- перераспределение земельных участков в связи с их изъятием для государ</w:t>
            </w:r>
            <w:r w:rsidR="00135866" w:rsidRPr="00EE57EA">
              <w:rPr>
                <w:rFonts w:ascii="Arial" w:eastAsia="Lucida Sans Unicode" w:hAnsi="Arial" w:cs="Arial"/>
                <w:bCs/>
                <w:color w:val="000000"/>
                <w:kern w:val="2"/>
              </w:rPr>
              <w:t>ственных или муниципальных нужд.</w:t>
            </w:r>
            <w:r w:rsidRPr="00EE57EA">
              <w:rPr>
                <w:rFonts w:ascii="Arial" w:eastAsia="Lucida Sans Unicode" w:hAnsi="Arial" w:cs="Arial"/>
                <w:bCs/>
                <w:color w:val="000000"/>
                <w:kern w:val="2"/>
              </w:rPr>
              <w:tab/>
              <w:t xml:space="preserve"> </w:t>
            </w:r>
          </w:p>
        </w:tc>
      </w:tr>
      <w:tr w:rsidR="00236378" w:rsidRPr="00EE57EA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E57E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E57EA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E57EA" w:rsidRDefault="00C9713A" w:rsidP="00C9713A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E57EA">
              <w:rPr>
                <w:rFonts w:ascii="Arial" w:eastAsia="Lucida Sans Unicode" w:hAnsi="Arial" w:cs="Arial"/>
                <w:bCs/>
                <w:color w:val="000000"/>
                <w:kern w:val="2"/>
              </w:rPr>
              <w:t>- выписка из Единого государственного реестра недвижимости на земельный участок или земельные участки, образуемые в результате перераспределения - после постановки заявителем земельного участка на государственный кадастровый учет - предоставляются органом, осуществляющим государственный кадастровый учет и государственную регистрацию прав, в порядке, предусмотренном статьей 62 Федерального закона от 13 июля 2015 года № 218-ФЗ «О государственной регистрации недвижимости».</w:t>
            </w:r>
            <w:proofErr w:type="gramEnd"/>
          </w:p>
        </w:tc>
      </w:tr>
      <w:tr w:rsidR="00236378" w:rsidRPr="00EE57EA" w:rsidTr="003D01EA">
        <w:trPr>
          <w:trHeight w:val="891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E57E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E57EA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115C6" w:rsidRPr="00EE57EA" w:rsidRDefault="00C115C6" w:rsidP="00C115C6">
            <w:pPr>
              <w:spacing w:before="100" w:beforeAutospacing="1" w:after="0" w:line="288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EE57EA">
              <w:rPr>
                <w:rFonts w:ascii="Arial" w:eastAsia="Times New Roman" w:hAnsi="Arial" w:cs="Arial"/>
                <w:color w:val="000000"/>
                <w:lang w:eastAsia="ru-RU"/>
              </w:rPr>
              <w:t>- направление подписанных экземпляров проекта соглашения о перераспределении земельных участков;</w:t>
            </w:r>
          </w:p>
          <w:p w:rsidR="008E688F" w:rsidRPr="00EE57EA" w:rsidRDefault="00C115C6" w:rsidP="00C115C6">
            <w:pPr>
              <w:spacing w:before="100" w:beforeAutospacing="1" w:after="0" w:line="288" w:lineRule="auto"/>
              <w:rPr>
                <w:rFonts w:ascii="Arial" w:hAnsi="Arial" w:cs="Arial"/>
                <w:color w:val="000000"/>
              </w:rPr>
            </w:pPr>
            <w:r w:rsidRPr="00EE57EA">
              <w:rPr>
                <w:rFonts w:ascii="Arial" w:eastAsia="Times New Roman" w:hAnsi="Arial" w:cs="Arial"/>
                <w:color w:val="000000"/>
                <w:lang w:eastAsia="ru-RU"/>
              </w:rPr>
              <w:t>- письменный отказ в заключени</w:t>
            </w:r>
            <w:proofErr w:type="gramStart"/>
            <w:r w:rsidRPr="00EE57EA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proofErr w:type="gramEnd"/>
            <w:r w:rsidRPr="00EE57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соглашения о перераспределении земельных участков</w:t>
            </w:r>
          </w:p>
        </w:tc>
      </w:tr>
      <w:tr w:rsidR="00236378" w:rsidRPr="00EE57EA" w:rsidTr="000F22AA">
        <w:trPr>
          <w:trHeight w:val="63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E57E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E57EA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DCE" w:rsidRPr="00EE57EA" w:rsidRDefault="007369F1" w:rsidP="007369F1">
            <w:pPr>
              <w:spacing w:before="100" w:beforeAutospacing="1" w:after="198"/>
              <w:rPr>
                <w:rFonts w:ascii="Arial" w:hAnsi="Arial" w:cs="Arial"/>
                <w:b/>
                <w:color w:val="000000"/>
              </w:rPr>
            </w:pPr>
            <w:r w:rsidRPr="00EE57EA">
              <w:rPr>
                <w:rFonts w:ascii="Arial" w:eastAsia="Times New Roman" w:hAnsi="Arial" w:cs="Arial"/>
                <w:b/>
                <w:bCs/>
                <w:color w:val="00000A"/>
                <w:lang w:eastAsia="ru-RU"/>
              </w:rPr>
              <w:t>60 календарных дней</w:t>
            </w:r>
          </w:p>
        </w:tc>
      </w:tr>
      <w:tr w:rsidR="00236378" w:rsidRPr="00EE57EA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E57E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E57EA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Основания для отказа</w:t>
            </w:r>
            <w:r w:rsidR="00E01D36" w:rsidRPr="00EE57EA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E57EA" w:rsidRDefault="0039652A" w:rsidP="00E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7EA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236378" w:rsidRPr="00EE57EA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E57E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E57EA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E57EA" w:rsidRDefault="0039652A" w:rsidP="005C3ACB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57EA">
              <w:rPr>
                <w:rFonts w:ascii="Arial" w:hAnsi="Arial" w:cs="Arial"/>
                <w:color w:val="000000"/>
              </w:rPr>
              <w:t>бесплатно</w:t>
            </w:r>
          </w:p>
        </w:tc>
      </w:tr>
      <w:tr w:rsidR="00236378" w:rsidRPr="00EE57EA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E57EA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E57EA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E57EA" w:rsidRDefault="00690CD3" w:rsidP="00E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7EA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EE57EA" w:rsidTr="00EF6488">
        <w:trPr>
          <w:trHeight w:val="1266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E57E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E57EA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E57EA" w:rsidRDefault="00E0002B" w:rsidP="00E0002B">
            <w:pPr>
              <w:spacing w:before="100" w:beforeAutospacing="1" w:after="198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EE57EA">
              <w:rPr>
                <w:rStyle w:val="0pt"/>
                <w:b w:val="0"/>
                <w:i w:val="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EE57EA">
              <w:rPr>
                <w:rStyle w:val="0pt"/>
                <w:b w:val="0"/>
                <w:i w:val="0"/>
                <w:sz w:val="22"/>
                <w:szCs w:val="22"/>
              </w:rPr>
              <w:t>Лебяжьевского</w:t>
            </w:r>
            <w:proofErr w:type="spellEnd"/>
            <w:r w:rsidRPr="00EE57EA">
              <w:rPr>
                <w:rStyle w:val="0pt"/>
                <w:b w:val="0"/>
                <w:i w:val="0"/>
                <w:sz w:val="22"/>
                <w:szCs w:val="22"/>
              </w:rPr>
              <w:t xml:space="preserve"> муниципального округа  от 9 декабря 2021г. №467 «Об утверждении Административного регламента по предоставлению Администрацией </w:t>
            </w:r>
            <w:proofErr w:type="spellStart"/>
            <w:r w:rsidRPr="00EE57EA">
              <w:rPr>
                <w:rStyle w:val="0pt"/>
                <w:b w:val="0"/>
                <w:i w:val="0"/>
                <w:sz w:val="22"/>
                <w:szCs w:val="22"/>
              </w:rPr>
              <w:t>Лебяжьевского</w:t>
            </w:r>
            <w:proofErr w:type="spellEnd"/>
            <w:r w:rsidRPr="00EE57EA">
              <w:rPr>
                <w:rStyle w:val="0pt"/>
                <w:b w:val="0"/>
                <w:i w:val="0"/>
                <w:sz w:val="22"/>
                <w:szCs w:val="22"/>
              </w:rPr>
              <w:t xml:space="preserve"> муниципального округа муниципальной услуги по перераспределению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      </w:r>
          </w:p>
        </w:tc>
      </w:tr>
      <w:tr w:rsidR="00EE57EA" w:rsidRPr="00EE57EA" w:rsidTr="00EF6488">
        <w:trPr>
          <w:trHeight w:val="1266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E57EA" w:rsidRPr="00EE57EA" w:rsidRDefault="00EE57E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E57EA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Контактные данные органа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E57EA" w:rsidRPr="00EE57EA" w:rsidRDefault="00EE57EA" w:rsidP="00EE57EA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57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Глава </w:t>
            </w:r>
            <w:proofErr w:type="spellStart"/>
            <w:r w:rsidRPr="00EE57EA">
              <w:rPr>
                <w:rFonts w:ascii="Arial" w:hAnsi="Arial" w:cs="Arial"/>
                <w:b/>
                <w:color w:val="000000"/>
                <w:sz w:val="22"/>
                <w:szCs w:val="22"/>
              </w:rPr>
              <w:t>Лебяжьевского</w:t>
            </w:r>
            <w:proofErr w:type="spellEnd"/>
            <w:r w:rsidRPr="00EE57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муниципального округа</w:t>
            </w:r>
            <w:r w:rsidRPr="00EE57EA">
              <w:rPr>
                <w:rFonts w:ascii="Arial" w:hAnsi="Arial" w:cs="Arial"/>
                <w:color w:val="000000"/>
                <w:sz w:val="22"/>
                <w:szCs w:val="22"/>
              </w:rPr>
              <w:t xml:space="preserve"> - А.Р. </w:t>
            </w:r>
            <w:proofErr w:type="spellStart"/>
            <w:r w:rsidRPr="00EE57EA">
              <w:rPr>
                <w:rFonts w:ascii="Arial" w:hAnsi="Arial" w:cs="Arial"/>
                <w:color w:val="000000"/>
                <w:sz w:val="22"/>
                <w:szCs w:val="22"/>
              </w:rPr>
              <w:t>Барч</w:t>
            </w:r>
            <w:proofErr w:type="spellEnd"/>
          </w:p>
          <w:p w:rsidR="00EE57EA" w:rsidRPr="00EE57EA" w:rsidRDefault="00EE57EA" w:rsidP="00EE57EA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57EA">
              <w:rPr>
                <w:rFonts w:ascii="Arial" w:hAnsi="Arial" w:cs="Arial"/>
                <w:b/>
                <w:bCs/>
                <w:sz w:val="22"/>
                <w:szCs w:val="22"/>
              </w:rPr>
              <w:t>Адрес и время работы:</w:t>
            </w:r>
            <w:r w:rsidRPr="00EE57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57EA">
              <w:rPr>
                <w:rFonts w:ascii="Arial" w:hAnsi="Arial" w:cs="Arial"/>
                <w:color w:val="1C1C1C"/>
                <w:sz w:val="22"/>
                <w:szCs w:val="22"/>
                <w:shd w:val="clear" w:color="auto" w:fill="FFFFFF"/>
              </w:rPr>
              <w:t>641500, Россия, Курганская область,</w:t>
            </w:r>
            <w:r w:rsidRPr="00EE57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57EA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EE57EA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EE57EA">
              <w:rPr>
                <w:rFonts w:ascii="Arial" w:hAnsi="Arial" w:cs="Arial"/>
                <w:sz w:val="22"/>
                <w:szCs w:val="22"/>
              </w:rPr>
              <w:t>Лебяжье</w:t>
            </w:r>
            <w:proofErr w:type="gramEnd"/>
            <w:r w:rsidRPr="00EE57EA">
              <w:rPr>
                <w:rFonts w:ascii="Arial" w:hAnsi="Arial" w:cs="Arial"/>
                <w:sz w:val="22"/>
                <w:szCs w:val="22"/>
              </w:rPr>
              <w:t>, ул. Пушкина, 14</w:t>
            </w:r>
          </w:p>
          <w:p w:rsidR="00EE57EA" w:rsidRPr="00EE57EA" w:rsidRDefault="00EE57EA" w:rsidP="00EE57EA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57EA">
              <w:rPr>
                <w:rFonts w:ascii="Arial" w:hAnsi="Arial" w:cs="Arial"/>
                <w:b/>
                <w:bCs/>
                <w:sz w:val="22"/>
                <w:szCs w:val="22"/>
              </w:rPr>
              <w:t>Справочные номера телефонов:</w:t>
            </w:r>
            <w:r w:rsidRPr="00EE57EA">
              <w:rPr>
                <w:rFonts w:ascii="Arial" w:hAnsi="Arial" w:cs="Arial"/>
                <w:sz w:val="22"/>
                <w:szCs w:val="22"/>
              </w:rPr>
              <w:t xml:space="preserve"> 8(35237) 9-08-78; 8(35237) 9-00-63 </w:t>
            </w:r>
          </w:p>
          <w:p w:rsidR="00EE57EA" w:rsidRPr="00EE57EA" w:rsidRDefault="00EE57EA" w:rsidP="00EE57EA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57EA">
              <w:rPr>
                <w:rFonts w:ascii="Arial" w:hAnsi="Arial" w:cs="Arial"/>
                <w:b/>
                <w:bCs/>
                <w:sz w:val="22"/>
                <w:szCs w:val="22"/>
              </w:rPr>
              <w:t>График работы</w:t>
            </w:r>
            <w:proofErr w:type="gramStart"/>
            <w:r w:rsidRPr="00EE57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EE57EA">
              <w:rPr>
                <w:rFonts w:ascii="Arial" w:hAnsi="Arial" w:cs="Arial"/>
                <w:sz w:val="22"/>
                <w:szCs w:val="22"/>
              </w:rPr>
              <w:t xml:space="preserve"> ежедневно с 8 до 17 часов (кроме выходных и праздничных дней), </w:t>
            </w:r>
          </w:p>
          <w:p w:rsidR="00EE57EA" w:rsidRPr="00EE57EA" w:rsidRDefault="00EE57EA" w:rsidP="00EE57EA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57EA">
              <w:rPr>
                <w:rFonts w:ascii="Arial" w:hAnsi="Arial" w:cs="Arial"/>
                <w:sz w:val="22"/>
                <w:szCs w:val="22"/>
              </w:rPr>
              <w:t>в предпраздничные дни – с 8 до 16 часов, перерыв с 12 до 13 часов.</w:t>
            </w:r>
          </w:p>
          <w:p w:rsidR="00EE57EA" w:rsidRPr="00EE57EA" w:rsidRDefault="00EE57EA" w:rsidP="00EE57EA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57EA">
              <w:rPr>
                <w:rFonts w:ascii="Arial" w:hAnsi="Arial" w:cs="Arial"/>
                <w:sz w:val="22"/>
                <w:szCs w:val="22"/>
              </w:rPr>
              <w:t>фициальный</w:t>
            </w:r>
            <w:proofErr w:type="spellEnd"/>
            <w:r w:rsidRPr="00EE57EA">
              <w:rPr>
                <w:rFonts w:ascii="Arial" w:hAnsi="Arial" w:cs="Arial"/>
                <w:sz w:val="22"/>
                <w:szCs w:val="22"/>
              </w:rPr>
              <w:t xml:space="preserve"> сайт в информационно-телекоммуникационной сети «Интернет»: </w:t>
            </w:r>
            <w:hyperlink w:tgtFrame="_top" w:history="1">
              <w:r w:rsidRPr="00EE57EA">
                <w:rPr>
                  <w:rStyle w:val="a7"/>
                  <w:rFonts w:ascii="Arial" w:hAnsi="Arial" w:cs="Arial"/>
                  <w:color w:val="000000"/>
                  <w:sz w:val="22"/>
                  <w:szCs w:val="22"/>
                  <w:lang w:val="en-US"/>
                </w:rPr>
                <w:t>http</w:t>
              </w:r>
              <w:r w:rsidRPr="00EE57EA">
                <w:rPr>
                  <w:rStyle w:val="a7"/>
                  <w:rFonts w:ascii="Arial" w:hAnsi="Arial" w:cs="Arial"/>
                  <w:color w:val="000000"/>
                  <w:sz w:val="22"/>
                  <w:szCs w:val="22"/>
                </w:rPr>
                <w:t>://45лебяжье.рф</w:t>
              </w:r>
            </w:hyperlink>
            <w:r w:rsidRPr="00EE57E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E57EA" w:rsidRPr="00EE57EA" w:rsidRDefault="00EE57EA" w:rsidP="00EE57EA">
            <w:pPr>
              <w:spacing w:after="0" w:line="240" w:lineRule="auto"/>
              <w:jc w:val="both"/>
              <w:rPr>
                <w:rStyle w:val="0pt"/>
                <w:b w:val="0"/>
                <w:i w:val="0"/>
                <w:sz w:val="22"/>
                <w:szCs w:val="22"/>
              </w:rPr>
            </w:pPr>
            <w:r w:rsidRPr="00EE57EA">
              <w:rPr>
                <w:rFonts w:ascii="Arial" w:hAnsi="Arial" w:cs="Arial"/>
              </w:rPr>
              <w:t xml:space="preserve">Адрес электронной почты: </w:t>
            </w:r>
            <w:hyperlink r:id="rId6" w:tgtFrame="_top" w:history="1">
              <w:r w:rsidRPr="00EE57EA">
                <w:rPr>
                  <w:rStyle w:val="a7"/>
                  <w:rFonts w:ascii="Arial" w:hAnsi="Arial" w:cs="Arial"/>
                  <w:color w:val="000000"/>
                </w:rPr>
                <w:t>45</w:t>
              </w:r>
            </w:hyperlink>
            <w:hyperlink r:id="rId7" w:tgtFrame="_top" w:history="1">
              <w:r w:rsidRPr="00EE57EA">
                <w:rPr>
                  <w:rStyle w:val="a7"/>
                  <w:rFonts w:ascii="Arial" w:hAnsi="Arial" w:cs="Arial"/>
                  <w:color w:val="000000"/>
                  <w:lang w:val="en-US"/>
                </w:rPr>
                <w:t>t</w:t>
              </w:r>
            </w:hyperlink>
            <w:hyperlink r:id="rId8" w:tgtFrame="_top" w:history="1">
              <w:r w:rsidRPr="00EE57EA">
                <w:rPr>
                  <w:rStyle w:val="a7"/>
                  <w:rFonts w:ascii="Arial" w:hAnsi="Arial" w:cs="Arial"/>
                  <w:color w:val="000000"/>
                </w:rPr>
                <w:t>01102@</w:t>
              </w:r>
            </w:hyperlink>
            <w:hyperlink r:id="rId9" w:tgtFrame="_top" w:history="1">
              <w:proofErr w:type="spellStart"/>
              <w:r w:rsidRPr="00EE57EA">
                <w:rPr>
                  <w:rStyle w:val="a7"/>
                  <w:rFonts w:ascii="Arial" w:hAnsi="Arial" w:cs="Arial"/>
                  <w:color w:val="000000"/>
                  <w:lang w:val="en-US"/>
                </w:rPr>
                <w:t>kurganobl</w:t>
              </w:r>
              <w:proofErr w:type="spellEnd"/>
            </w:hyperlink>
            <w:hyperlink r:id="rId10" w:tgtFrame="_top" w:history="1">
              <w:r w:rsidRPr="00EE57EA">
                <w:rPr>
                  <w:rStyle w:val="a7"/>
                  <w:rFonts w:ascii="Arial" w:hAnsi="Arial" w:cs="Arial"/>
                  <w:color w:val="000000"/>
                </w:rPr>
                <w:t>.</w:t>
              </w:r>
            </w:hyperlink>
            <w:hyperlink r:id="rId11" w:tgtFrame="_top" w:history="1">
              <w:proofErr w:type="spellStart"/>
              <w:r w:rsidRPr="00EE57EA">
                <w:rPr>
                  <w:rStyle w:val="a7"/>
                  <w:rFonts w:ascii="Arial" w:hAnsi="Arial" w:cs="Arial"/>
                  <w:color w:val="000000"/>
                  <w:lang w:val="en-US"/>
                </w:rPr>
                <w:t>ru</w:t>
              </w:r>
              <w:proofErr w:type="spellEnd"/>
            </w:hyperlink>
            <w:r w:rsidRPr="00EE57EA"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5173B8" w:rsidRPr="00624EFC" w:rsidRDefault="005173B8" w:rsidP="00236378">
      <w:pPr>
        <w:rPr>
          <w:rFonts w:ascii="Arial" w:hAnsi="Arial" w:cs="Arial"/>
          <w:sz w:val="20"/>
          <w:szCs w:val="20"/>
        </w:rPr>
      </w:pPr>
    </w:p>
    <w:p w:rsidR="00D41FB9" w:rsidRPr="00624EFC" w:rsidRDefault="00D41FB9">
      <w:pPr>
        <w:rPr>
          <w:rFonts w:ascii="Arial" w:hAnsi="Arial" w:cs="Arial"/>
          <w:sz w:val="20"/>
          <w:szCs w:val="20"/>
        </w:rPr>
      </w:pPr>
    </w:p>
    <w:sectPr w:rsidR="00D41FB9" w:rsidRPr="00624EFC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5"/>
        </w:tabs>
        <w:ind w:left="141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24A0A"/>
    <w:rsid w:val="00031556"/>
    <w:rsid w:val="00084554"/>
    <w:rsid w:val="00085FFC"/>
    <w:rsid w:val="00086A6D"/>
    <w:rsid w:val="000F22AA"/>
    <w:rsid w:val="000F29F8"/>
    <w:rsid w:val="000F61A1"/>
    <w:rsid w:val="00123FAD"/>
    <w:rsid w:val="00135866"/>
    <w:rsid w:val="00136ED9"/>
    <w:rsid w:val="001A2D4E"/>
    <w:rsid w:val="001A4053"/>
    <w:rsid w:val="001E7B89"/>
    <w:rsid w:val="00236378"/>
    <w:rsid w:val="00262B1E"/>
    <w:rsid w:val="00266F28"/>
    <w:rsid w:val="002705D5"/>
    <w:rsid w:val="00281EDE"/>
    <w:rsid w:val="00290CF7"/>
    <w:rsid w:val="00305774"/>
    <w:rsid w:val="00353C4F"/>
    <w:rsid w:val="00377300"/>
    <w:rsid w:val="00387068"/>
    <w:rsid w:val="003879E5"/>
    <w:rsid w:val="0039652A"/>
    <w:rsid w:val="003D01EA"/>
    <w:rsid w:val="003D49E4"/>
    <w:rsid w:val="004166E5"/>
    <w:rsid w:val="004215A7"/>
    <w:rsid w:val="00435FB6"/>
    <w:rsid w:val="00474B0C"/>
    <w:rsid w:val="004A32E8"/>
    <w:rsid w:val="004C6584"/>
    <w:rsid w:val="004D2738"/>
    <w:rsid w:val="00503DA4"/>
    <w:rsid w:val="005173B8"/>
    <w:rsid w:val="00554703"/>
    <w:rsid w:val="005571C3"/>
    <w:rsid w:val="005C3ACB"/>
    <w:rsid w:val="005E10AF"/>
    <w:rsid w:val="00624927"/>
    <w:rsid w:val="00624EFC"/>
    <w:rsid w:val="0063041E"/>
    <w:rsid w:val="006434C3"/>
    <w:rsid w:val="00664B99"/>
    <w:rsid w:val="00690CD3"/>
    <w:rsid w:val="006C1BA9"/>
    <w:rsid w:val="006E57F1"/>
    <w:rsid w:val="006E607C"/>
    <w:rsid w:val="0070246E"/>
    <w:rsid w:val="00725236"/>
    <w:rsid w:val="007316C2"/>
    <w:rsid w:val="007369F1"/>
    <w:rsid w:val="00746DB3"/>
    <w:rsid w:val="007A7FA2"/>
    <w:rsid w:val="007D03C4"/>
    <w:rsid w:val="008031F6"/>
    <w:rsid w:val="00820739"/>
    <w:rsid w:val="0084723C"/>
    <w:rsid w:val="008577A0"/>
    <w:rsid w:val="008B7119"/>
    <w:rsid w:val="008E688F"/>
    <w:rsid w:val="008E6DCE"/>
    <w:rsid w:val="00903B04"/>
    <w:rsid w:val="0093185C"/>
    <w:rsid w:val="00931D5A"/>
    <w:rsid w:val="0093499C"/>
    <w:rsid w:val="00936762"/>
    <w:rsid w:val="0094665D"/>
    <w:rsid w:val="0096694B"/>
    <w:rsid w:val="009725FC"/>
    <w:rsid w:val="009A6BC3"/>
    <w:rsid w:val="009C40C6"/>
    <w:rsid w:val="009F585F"/>
    <w:rsid w:val="00A55DB0"/>
    <w:rsid w:val="00A61333"/>
    <w:rsid w:val="00A744F2"/>
    <w:rsid w:val="00A87F4A"/>
    <w:rsid w:val="00AA6048"/>
    <w:rsid w:val="00AC19FC"/>
    <w:rsid w:val="00AE3A66"/>
    <w:rsid w:val="00B3564C"/>
    <w:rsid w:val="00B67D35"/>
    <w:rsid w:val="00B74467"/>
    <w:rsid w:val="00BA4137"/>
    <w:rsid w:val="00BC720F"/>
    <w:rsid w:val="00BC779F"/>
    <w:rsid w:val="00BD76F8"/>
    <w:rsid w:val="00C115C6"/>
    <w:rsid w:val="00C50922"/>
    <w:rsid w:val="00C8588E"/>
    <w:rsid w:val="00C9713A"/>
    <w:rsid w:val="00CB2011"/>
    <w:rsid w:val="00CD06F5"/>
    <w:rsid w:val="00CD3FCA"/>
    <w:rsid w:val="00CE11E1"/>
    <w:rsid w:val="00D00C3B"/>
    <w:rsid w:val="00D13DDB"/>
    <w:rsid w:val="00D41FB9"/>
    <w:rsid w:val="00D7544D"/>
    <w:rsid w:val="00DA520D"/>
    <w:rsid w:val="00DA552D"/>
    <w:rsid w:val="00DA7728"/>
    <w:rsid w:val="00DD2D63"/>
    <w:rsid w:val="00E0002B"/>
    <w:rsid w:val="00E00926"/>
    <w:rsid w:val="00E01D36"/>
    <w:rsid w:val="00E06654"/>
    <w:rsid w:val="00E42FC7"/>
    <w:rsid w:val="00E50D5C"/>
    <w:rsid w:val="00E74706"/>
    <w:rsid w:val="00E8478E"/>
    <w:rsid w:val="00E8570A"/>
    <w:rsid w:val="00E865E3"/>
    <w:rsid w:val="00E9125B"/>
    <w:rsid w:val="00EB7A4F"/>
    <w:rsid w:val="00EE57EA"/>
    <w:rsid w:val="00EF0BE8"/>
    <w:rsid w:val="00EF6488"/>
    <w:rsid w:val="00F10947"/>
    <w:rsid w:val="00F32795"/>
    <w:rsid w:val="00F64867"/>
    <w:rsid w:val="00F94A3E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262B1E"/>
    <w:rPr>
      <w:b/>
      <w:bCs/>
    </w:rPr>
  </w:style>
  <w:style w:type="character" w:customStyle="1" w:styleId="0pt">
    <w:name w:val="Основной текст + Полужирный;Курсив;Интервал 0 pt"/>
    <w:basedOn w:val="a0"/>
    <w:rsid w:val="00E0002B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262B1E"/>
    <w:rPr>
      <w:b/>
      <w:bCs/>
    </w:rPr>
  </w:style>
  <w:style w:type="character" w:customStyle="1" w:styleId="0pt">
    <w:name w:val="Основной текст + Полужирный;Курсив;Интервал 0 pt"/>
    <w:basedOn w:val="a0"/>
    <w:rsid w:val="00E0002B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t01102@kurganob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45t01102@kurgan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t01102@kurganobl.ru" TargetMode="External"/><Relationship Id="rId11" Type="http://schemas.openxmlformats.org/officeDocument/2006/relationships/hyperlink" Target="mailto:45t01102@kurga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45t01102@kurga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5t01102@kurga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3</cp:revision>
  <cp:lastPrinted>2018-08-08T10:10:00Z</cp:lastPrinted>
  <dcterms:created xsi:type="dcterms:W3CDTF">2022-04-27T04:32:00Z</dcterms:created>
  <dcterms:modified xsi:type="dcterms:W3CDTF">2022-04-27T04:32:00Z</dcterms:modified>
</cp:coreProperties>
</file>