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>
          <w:trHeight w:val="49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tabs>
                <w:tab w:val="clear" w:pos="708"/>
                <w:tab w:val="left" w:pos="1245" w:leader="none"/>
              </w:tabs>
              <w:autoSpaceDE w:val="false"/>
              <w:spacing w:before="0" w:after="0"/>
              <w:ind w:left="0" w:right="-10" w:firstLine="709"/>
              <w:contextualSpacing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cs="PT Astra Serif" w:ascii="Arial" w:hAnsi="Arial"/>
                <w:b/>
                <w:bCs/>
                <w:sz w:val="22"/>
                <w:szCs w:val="22"/>
              </w:rPr>
              <w:t>«Предоставление информации об объектах учета из реестра муниципального имущества»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10" w:after="0"/>
              <w:ind w:left="112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PT Astra Serif" w:ascii="Arial" w:hAnsi="Arial"/>
                <w:sz w:val="22"/>
                <w:szCs w:val="22"/>
                <w:shd w:fill="auto" w:val="clear"/>
              </w:rPr>
              <w:t>Муниципальная услуга предоставляется Администрацией Шатровского муниципального округа Курганской в лице сектора имущественных и земельных отношений отдела экономического развития Администрации Шатровского муниципального округа Курганской области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10" w:after="0"/>
              <w:ind w:left="112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PT Astra Serif" w:ascii="Arial" w:hAnsi="Arial"/>
                <w:sz w:val="22"/>
                <w:szCs w:val="22"/>
                <w:shd w:fill="auto" w:val="clear"/>
              </w:rPr>
              <w:t>Муниципальная услуга предоставляется Администрацией Шатровского муниципального округа Курганской в лице сектора имущественных и земельных отношений отдела экономического развития Администрации Шатровского муниципального округа Курганской области</w:t>
            </w:r>
          </w:p>
        </w:tc>
      </w:tr>
      <w:tr>
        <w:trPr>
          <w:trHeight w:val="43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tabs>
                <w:tab w:val="clear" w:pos="708"/>
                <w:tab w:val="left" w:pos="1244" w:leader="none"/>
                <w:tab w:val="left" w:pos="1245" w:leader="none"/>
              </w:tabs>
              <w:autoSpaceDE w:val="false"/>
              <w:spacing w:before="1" w:after="0"/>
              <w:ind w:left="0" w:right="-8" w:hanging="0"/>
              <w:contextualSpacing/>
              <w:jc w:val="both"/>
              <w:rPr/>
            </w:pPr>
            <w:r>
              <w:rPr>
                <w:rStyle w:val="1"/>
                <w:rFonts w:cs="PT Astra Serif" w:ascii="Arial" w:hAnsi="Arial"/>
                <w:sz w:val="22"/>
                <w:szCs w:val="22"/>
                <w:shd w:fill="auto" w:val="clear"/>
              </w:rPr>
              <w:t>любы</w:t>
            </w:r>
            <w:r>
              <w:rPr>
                <w:rStyle w:val="1"/>
                <w:rFonts w:cs="PT Astra Serif" w:ascii="Arial" w:hAnsi="Arial"/>
                <w:sz w:val="22"/>
                <w:szCs w:val="22"/>
                <w:shd w:fill="auto" w:val="clear"/>
              </w:rPr>
              <w:t>е</w:t>
            </w:r>
            <w:r>
              <w:rPr>
                <w:rStyle w:val="1"/>
                <w:rFonts w:cs="PT Astra Serif" w:ascii="Arial" w:hAnsi="Arial"/>
                <w:spacing w:val="17"/>
                <w:sz w:val="22"/>
                <w:szCs w:val="22"/>
                <w:shd w:fill="auto" w:val="clear"/>
              </w:rPr>
              <w:t xml:space="preserve"> </w:t>
            </w:r>
            <w:r>
              <w:rPr>
                <w:rStyle w:val="1"/>
                <w:rFonts w:cs="PT Astra Serif" w:ascii="Arial" w:hAnsi="Arial"/>
                <w:sz w:val="22"/>
                <w:szCs w:val="22"/>
                <w:shd w:fill="auto" w:val="clear"/>
              </w:rPr>
              <w:t>заинтересованны</w:t>
            </w:r>
            <w:r>
              <w:rPr>
                <w:rStyle w:val="1"/>
                <w:rFonts w:cs="PT Astra Serif" w:ascii="Arial" w:hAnsi="Arial"/>
                <w:sz w:val="22"/>
                <w:szCs w:val="22"/>
                <w:shd w:fill="auto" w:val="clear"/>
              </w:rPr>
              <w:t>е</w:t>
            </w:r>
            <w:r>
              <w:rPr>
                <w:rStyle w:val="1"/>
                <w:rFonts w:cs="PT Astra Serif" w:ascii="Arial" w:hAnsi="Arial"/>
                <w:spacing w:val="17"/>
                <w:sz w:val="22"/>
                <w:szCs w:val="22"/>
                <w:shd w:fill="auto" w:val="clear"/>
              </w:rPr>
              <w:t xml:space="preserve"> </w:t>
            </w:r>
            <w:r>
              <w:rPr>
                <w:rStyle w:val="1"/>
                <w:rFonts w:cs="PT Astra Serif" w:ascii="Arial" w:hAnsi="Arial"/>
                <w:sz w:val="22"/>
                <w:szCs w:val="22"/>
                <w:shd w:fill="auto" w:val="clear"/>
              </w:rPr>
              <w:t>лица,</w:t>
            </w:r>
            <w:r>
              <w:rPr>
                <w:rStyle w:val="1"/>
                <w:rFonts w:cs="PT Astra Serif" w:ascii="Arial" w:hAnsi="Arial"/>
                <w:spacing w:val="16"/>
                <w:sz w:val="22"/>
                <w:szCs w:val="22"/>
                <w:shd w:fill="auto" w:val="clear"/>
              </w:rPr>
              <w:t xml:space="preserve"> </w:t>
            </w:r>
            <w:r>
              <w:rPr>
                <w:rStyle w:val="1"/>
                <w:rFonts w:cs="PT Astra Serif" w:ascii="Arial" w:hAnsi="Arial"/>
                <w:sz w:val="22"/>
                <w:szCs w:val="22"/>
                <w:shd w:fill="auto" w:val="clear"/>
              </w:rPr>
              <w:t>в</w:t>
            </w:r>
            <w:r>
              <w:rPr>
                <w:rStyle w:val="1"/>
                <w:rFonts w:cs="PT Astra Serif" w:ascii="Arial" w:hAnsi="Arial"/>
                <w:spacing w:val="16"/>
                <w:sz w:val="22"/>
                <w:szCs w:val="22"/>
                <w:shd w:fill="auto" w:val="clear"/>
              </w:rPr>
              <w:t xml:space="preserve"> </w:t>
            </w:r>
            <w:r>
              <w:rPr>
                <w:rStyle w:val="1"/>
                <w:rFonts w:cs="PT Astra Serif" w:ascii="Arial" w:hAnsi="Arial"/>
                <w:sz w:val="22"/>
                <w:szCs w:val="22"/>
                <w:shd w:fill="auto" w:val="clear"/>
              </w:rPr>
              <w:t>том</w:t>
            </w:r>
            <w:r>
              <w:rPr>
                <w:rStyle w:val="1"/>
                <w:rFonts w:cs="PT Astra Serif" w:ascii="Arial" w:hAnsi="Arial"/>
                <w:spacing w:val="17"/>
                <w:sz w:val="22"/>
                <w:szCs w:val="22"/>
                <w:shd w:fill="auto" w:val="clear"/>
              </w:rPr>
              <w:t xml:space="preserve"> </w:t>
            </w:r>
            <w:r>
              <w:rPr>
                <w:rStyle w:val="1"/>
                <w:rFonts w:cs="PT Astra Serif" w:ascii="Arial" w:hAnsi="Arial"/>
                <w:sz w:val="22"/>
                <w:szCs w:val="22"/>
                <w:shd w:fill="auto" w:val="clear"/>
              </w:rPr>
              <w:t>числе</w:t>
            </w:r>
            <w:r>
              <w:rPr>
                <w:rStyle w:val="1"/>
                <w:rFonts w:cs="PT Astra Serif" w:ascii="Arial" w:hAnsi="Arial"/>
                <w:spacing w:val="-67"/>
                <w:sz w:val="22"/>
                <w:szCs w:val="22"/>
                <w:shd w:fill="auto" w:val="clear"/>
              </w:rPr>
              <w:t xml:space="preserve"> </w:t>
            </w:r>
            <w:r>
              <w:rPr>
                <w:rStyle w:val="1"/>
                <w:rFonts w:cs="PT Astra Serif" w:ascii="Arial" w:hAnsi="Arial"/>
                <w:sz w:val="22"/>
                <w:szCs w:val="22"/>
                <w:shd w:fill="auto" w:val="clear"/>
              </w:rPr>
              <w:t>физически</w:t>
            </w:r>
            <w:r>
              <w:rPr>
                <w:rStyle w:val="1"/>
                <w:rFonts w:cs="PT Astra Serif" w:ascii="Arial" w:hAnsi="Arial"/>
                <w:sz w:val="22"/>
                <w:szCs w:val="22"/>
                <w:shd w:fill="auto" w:val="clear"/>
              </w:rPr>
              <w:t>е</w:t>
            </w:r>
            <w:r>
              <w:rPr>
                <w:rStyle w:val="1"/>
                <w:rFonts w:cs="PT Astra Serif" w:ascii="Arial" w:hAnsi="Arial"/>
                <w:spacing w:val="-9"/>
                <w:sz w:val="22"/>
                <w:szCs w:val="22"/>
                <w:shd w:fill="auto" w:val="clear"/>
              </w:rPr>
              <w:t xml:space="preserve"> </w:t>
            </w:r>
            <w:r>
              <w:rPr>
                <w:rStyle w:val="1"/>
                <w:rFonts w:cs="PT Astra Serif" w:ascii="Arial" w:hAnsi="Arial"/>
                <w:sz w:val="22"/>
                <w:szCs w:val="22"/>
                <w:shd w:fill="auto" w:val="clear"/>
              </w:rPr>
              <w:t>лицам,</w:t>
            </w:r>
            <w:r>
              <w:rPr>
                <w:rStyle w:val="1"/>
                <w:rFonts w:cs="PT Astra Serif" w:ascii="Arial" w:hAnsi="Arial"/>
                <w:spacing w:val="-11"/>
                <w:sz w:val="22"/>
                <w:szCs w:val="22"/>
                <w:shd w:fill="auto" w:val="clear"/>
              </w:rPr>
              <w:t xml:space="preserve"> </w:t>
            </w:r>
            <w:r>
              <w:rPr>
                <w:rStyle w:val="1"/>
                <w:rFonts w:cs="PT Astra Serif" w:ascii="Arial" w:hAnsi="Arial"/>
                <w:sz w:val="22"/>
                <w:szCs w:val="22"/>
                <w:shd w:fill="auto" w:val="clear"/>
              </w:rPr>
              <w:t>индивидуальны</w:t>
            </w:r>
            <w:r>
              <w:rPr>
                <w:rStyle w:val="1"/>
                <w:rFonts w:cs="PT Astra Serif" w:ascii="Arial" w:hAnsi="Arial"/>
                <w:sz w:val="22"/>
                <w:szCs w:val="22"/>
                <w:shd w:fill="auto" w:val="clear"/>
              </w:rPr>
              <w:t>е</w:t>
            </w:r>
            <w:r>
              <w:rPr>
                <w:rStyle w:val="1"/>
                <w:rFonts w:cs="PT Astra Serif" w:ascii="Arial" w:hAnsi="Arial"/>
                <w:spacing w:val="-8"/>
                <w:sz w:val="22"/>
                <w:szCs w:val="22"/>
                <w:shd w:fill="auto" w:val="clear"/>
              </w:rPr>
              <w:t xml:space="preserve"> </w:t>
            </w:r>
            <w:r>
              <w:rPr>
                <w:rStyle w:val="1"/>
                <w:rFonts w:cs="PT Astra Serif" w:ascii="Arial" w:hAnsi="Arial"/>
                <w:sz w:val="22"/>
                <w:szCs w:val="22"/>
                <w:shd w:fill="auto" w:val="clear"/>
              </w:rPr>
              <w:t>предпринимател</w:t>
            </w:r>
            <w:r>
              <w:rPr>
                <w:rStyle w:val="1"/>
                <w:rFonts w:cs="PT Astra Serif" w:ascii="Arial" w:hAnsi="Arial"/>
                <w:sz w:val="22"/>
                <w:szCs w:val="22"/>
                <w:shd w:fill="auto" w:val="clear"/>
              </w:rPr>
              <w:t>и</w:t>
            </w:r>
            <w:r>
              <w:rPr>
                <w:rStyle w:val="1"/>
                <w:rFonts w:cs="PT Astra Serif" w:ascii="Arial" w:hAnsi="Arial"/>
                <w:sz w:val="22"/>
                <w:szCs w:val="22"/>
                <w:shd w:fill="auto" w:val="clear"/>
              </w:rPr>
              <w:t>,</w:t>
            </w:r>
            <w:r>
              <w:rPr>
                <w:rStyle w:val="1"/>
                <w:rFonts w:cs="PT Astra Serif" w:ascii="Arial" w:hAnsi="Arial"/>
                <w:spacing w:val="-9"/>
                <w:sz w:val="22"/>
                <w:szCs w:val="22"/>
                <w:shd w:fill="auto" w:val="clear"/>
              </w:rPr>
              <w:t xml:space="preserve"> </w:t>
            </w:r>
            <w:r>
              <w:rPr>
                <w:rStyle w:val="1"/>
                <w:rFonts w:cs="PT Astra Serif" w:ascii="Arial" w:hAnsi="Arial"/>
                <w:sz w:val="22"/>
                <w:szCs w:val="22"/>
                <w:shd w:fill="auto" w:val="clear"/>
              </w:rPr>
              <w:t>юридически</w:t>
            </w:r>
            <w:r>
              <w:rPr>
                <w:rStyle w:val="1"/>
                <w:rFonts w:cs="PT Astra Serif" w:ascii="Arial" w:hAnsi="Arial"/>
                <w:sz w:val="22"/>
                <w:szCs w:val="22"/>
                <w:shd w:fill="auto" w:val="clear"/>
              </w:rPr>
              <w:t>е</w:t>
            </w:r>
            <w:r>
              <w:rPr>
                <w:rStyle w:val="1"/>
                <w:rFonts w:cs="PT Astra Serif" w:ascii="Arial" w:hAnsi="Arial"/>
                <w:spacing w:val="-8"/>
                <w:sz w:val="22"/>
                <w:szCs w:val="22"/>
                <w:shd w:fill="auto" w:val="clear"/>
              </w:rPr>
              <w:t xml:space="preserve"> </w:t>
            </w:r>
            <w:r>
              <w:rPr>
                <w:rStyle w:val="1"/>
                <w:rFonts w:cs="PT Astra Serif" w:ascii="Arial" w:hAnsi="Arial"/>
                <w:sz w:val="22"/>
                <w:szCs w:val="22"/>
                <w:shd w:fill="auto" w:val="clear"/>
              </w:rPr>
              <w:t>лица</w:t>
            </w:r>
            <w:r>
              <w:rPr>
                <w:rStyle w:val="1"/>
                <w:rFonts w:cs="PT Astra Serif" w:ascii="Arial" w:hAnsi="Arial"/>
                <w:spacing w:val="-9"/>
                <w:sz w:val="22"/>
                <w:szCs w:val="22"/>
                <w:shd w:fill="auto" w:val="clear"/>
              </w:rPr>
              <w:t xml:space="preserve"> </w:t>
            </w:r>
            <w:r>
              <w:rPr>
                <w:rStyle w:val="1"/>
                <w:rFonts w:cs="PT Astra Serif" w:ascii="Arial" w:hAnsi="Arial"/>
                <w:sz w:val="22"/>
                <w:szCs w:val="22"/>
                <w:shd w:fill="auto" w:val="clear"/>
              </w:rPr>
              <w:t>(далее–</w:t>
            </w:r>
            <w:r>
              <w:rPr>
                <w:rStyle w:val="1"/>
                <w:rFonts w:cs="PT Astra Serif" w:ascii="Arial" w:hAnsi="Arial"/>
                <w:spacing w:val="-1"/>
                <w:sz w:val="22"/>
                <w:szCs w:val="22"/>
                <w:shd w:fill="auto" w:val="clear"/>
              </w:rPr>
              <w:t xml:space="preserve"> </w:t>
            </w:r>
            <w:r>
              <w:rPr>
                <w:rStyle w:val="1"/>
                <w:rFonts w:cs="PT Astra Serif" w:ascii="Arial" w:hAnsi="Arial"/>
                <w:sz w:val="22"/>
                <w:szCs w:val="22"/>
                <w:shd w:fill="auto" w:val="clear"/>
              </w:rPr>
              <w:t>заявитель),</w:t>
            </w:r>
            <w:r>
              <w:rPr>
                <w:rStyle w:val="1"/>
                <w:rFonts w:cs="PT Astra Serif" w:ascii="Arial" w:hAnsi="Arial"/>
                <w:spacing w:val="-3"/>
                <w:sz w:val="22"/>
                <w:szCs w:val="22"/>
                <w:shd w:fill="auto" w:val="clear"/>
              </w:rPr>
              <w:t xml:space="preserve"> </w:t>
            </w:r>
            <w:r>
              <w:rPr>
                <w:rStyle w:val="1"/>
                <w:rFonts w:cs="PT Astra Serif" w:ascii="Arial" w:hAnsi="Arial"/>
                <w:sz w:val="22"/>
                <w:szCs w:val="22"/>
                <w:shd w:fill="auto" w:val="clear"/>
              </w:rPr>
              <w:t>а</w:t>
            </w:r>
            <w:r>
              <w:rPr>
                <w:rStyle w:val="1"/>
                <w:rFonts w:cs="PT Astra Serif" w:ascii="Arial" w:hAnsi="Arial"/>
                <w:spacing w:val="-1"/>
                <w:sz w:val="22"/>
                <w:szCs w:val="22"/>
                <w:shd w:fill="auto" w:val="clear"/>
              </w:rPr>
              <w:t xml:space="preserve"> </w:t>
            </w:r>
            <w:r>
              <w:rPr>
                <w:rStyle w:val="1"/>
                <w:rFonts w:cs="PT Astra Serif" w:ascii="Arial" w:hAnsi="Arial"/>
                <w:sz w:val="22"/>
                <w:szCs w:val="22"/>
                <w:shd w:fill="auto" w:val="clear"/>
              </w:rPr>
              <w:t>также</w:t>
            </w:r>
            <w:r>
              <w:rPr>
                <w:rStyle w:val="1"/>
                <w:rFonts w:cs="PT Astra Serif" w:ascii="Arial" w:hAnsi="Arial"/>
                <w:spacing w:val="-1"/>
                <w:sz w:val="22"/>
                <w:szCs w:val="22"/>
                <w:shd w:fill="auto" w:val="clear"/>
              </w:rPr>
              <w:t xml:space="preserve"> </w:t>
            </w:r>
            <w:r>
              <w:rPr>
                <w:rStyle w:val="1"/>
                <w:rFonts w:cs="PT Astra Serif" w:ascii="Arial" w:hAnsi="Arial"/>
                <w:sz w:val="22"/>
                <w:szCs w:val="22"/>
                <w:shd w:fill="auto" w:val="clear"/>
              </w:rPr>
              <w:t>их</w:t>
            </w:r>
            <w:r>
              <w:rPr>
                <w:rStyle w:val="1"/>
                <w:rFonts w:cs="PT Astra Serif" w:ascii="Arial" w:hAnsi="Arial"/>
                <w:spacing w:val="-2"/>
                <w:sz w:val="22"/>
                <w:szCs w:val="22"/>
                <w:shd w:fill="auto" w:val="clear"/>
              </w:rPr>
              <w:t xml:space="preserve"> </w:t>
            </w:r>
            <w:r>
              <w:rPr>
                <w:rStyle w:val="1"/>
                <w:rFonts w:cs="PT Astra Serif" w:ascii="Arial" w:hAnsi="Arial"/>
                <w:sz w:val="22"/>
                <w:szCs w:val="22"/>
                <w:shd w:fill="auto" w:val="clear"/>
              </w:rPr>
              <w:t>представител</w:t>
            </w:r>
            <w:r>
              <w:rPr>
                <w:rStyle w:val="1"/>
                <w:rFonts w:cs="PT Astra Serif" w:ascii="Arial" w:hAnsi="Arial"/>
                <w:sz w:val="22"/>
                <w:szCs w:val="22"/>
                <w:shd w:fill="auto" w:val="clear"/>
              </w:rPr>
              <w:t>и</w:t>
            </w:r>
            <w:r>
              <w:rPr>
                <w:rStyle w:val="1"/>
                <w:rFonts w:cs="PT Astra Serif" w:ascii="Arial" w:hAnsi="Arial"/>
                <w:sz w:val="22"/>
                <w:szCs w:val="22"/>
                <w:shd w:fill="auto" w:val="clear"/>
              </w:rPr>
              <w:t>.</w:t>
            </w:r>
          </w:p>
        </w:tc>
      </w:tr>
      <w:tr>
        <w:trPr>
          <w:trHeight w:val="168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tabs>
                <w:tab w:val="clear" w:pos="708"/>
                <w:tab w:val="left" w:pos="1514" w:leader="none"/>
              </w:tabs>
              <w:autoSpaceDE w:val="false"/>
              <w:spacing w:before="0" w:after="0"/>
              <w:ind w:left="0" w:right="-8" w:hanging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- запрос о предоставлении муниципальной услуги по форме</w:t>
            </w:r>
          </w:p>
          <w:p>
            <w:pPr>
              <w:pStyle w:val="Style24"/>
              <w:widowControl w:val="false"/>
              <w:tabs>
                <w:tab w:val="clear" w:pos="708"/>
                <w:tab w:val="left" w:pos="1514" w:leader="none"/>
              </w:tabs>
              <w:autoSpaceDE w:val="false"/>
              <w:spacing w:before="0" w:after="0"/>
              <w:ind w:left="0" w:right="-8" w:hanging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- документ,</w:t>
            </w:r>
            <w:r>
              <w:rPr>
                <w:rFonts w:cs="PT Astra Serif" w:ascii="Arial" w:hAnsi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удостоверяющий</w:t>
            </w:r>
            <w:r>
              <w:rPr>
                <w:rFonts w:cs="PT Astra Serif" w:ascii="Arial" w:hAnsi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личность</w:t>
            </w:r>
            <w:r>
              <w:rPr>
                <w:rFonts w:cs="PT Astra Serif" w:ascii="Arial" w:hAnsi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заявителя,</w:t>
            </w:r>
            <w:r>
              <w:rPr>
                <w:rFonts w:cs="PT Astra Serif" w:ascii="Arial" w:hAnsi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представителя.</w:t>
            </w:r>
          </w:p>
          <w:p>
            <w:pPr>
              <w:pStyle w:val="Style24"/>
              <w:widowControl w:val="false"/>
              <w:tabs>
                <w:tab w:val="clear" w:pos="708"/>
                <w:tab w:val="left" w:pos="1514" w:leader="none"/>
              </w:tabs>
              <w:autoSpaceDE w:val="false"/>
              <w:spacing w:before="0" w:after="0"/>
              <w:ind w:left="0" w:right="-8" w:hanging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- документ,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подтверждающий</w:t>
            </w:r>
            <w:r>
              <w:rPr>
                <w:rFonts w:cs="PT Astra Serif" w:ascii="Arial" w:hAnsi="Arial"/>
                <w:spacing w:val="70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полномочия</w:t>
            </w:r>
            <w:r>
              <w:rPr>
                <w:rFonts w:cs="PT Astra Serif" w:ascii="Arial" w:hAnsi="Arial"/>
                <w:spacing w:val="70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представителя</w:t>
            </w:r>
            <w:r>
              <w:rPr>
                <w:rFonts w:cs="PT Astra Serif" w:ascii="Arial" w:hAnsi="Arial"/>
                <w:spacing w:val="70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действовать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от</w:t>
            </w:r>
            <w:r>
              <w:rPr>
                <w:rFonts w:cs="PT Astra Serif"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имени заявителя</w:t>
            </w:r>
            <w:r>
              <w:rPr>
                <w:rFonts w:cs="PT Astra Serif"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–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в</w:t>
            </w:r>
            <w:r>
              <w:rPr>
                <w:rFonts w:cs="PT Astra Serif" w:ascii="Arial" w:hAnsi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случае, если запрос</w:t>
            </w:r>
            <w:r>
              <w:rPr>
                <w:rFonts w:cs="PT Astra Serif"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подается</w:t>
            </w:r>
            <w:r>
              <w:rPr>
                <w:rFonts w:cs="PT Astra Serif" w:ascii="Arial" w:hAnsi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представителем.</w:t>
            </w:r>
          </w:p>
          <w:p>
            <w:pPr>
              <w:pStyle w:val="Style24"/>
              <w:widowControl w:val="false"/>
              <w:tabs>
                <w:tab w:val="clear" w:pos="708"/>
                <w:tab w:val="left" w:pos="1514" w:leader="none"/>
              </w:tabs>
              <w:autoSpaceDE w:val="false"/>
              <w:spacing w:before="0" w:after="0"/>
              <w:ind w:left="0" w:right="-8" w:firstLine="709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1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</w:tr>
      <w:tr>
        <w:trPr>
          <w:trHeight w:val="6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ind w:left="0" w:right="-11"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- решение</w:t>
            </w:r>
            <w:r>
              <w:rPr>
                <w:rFonts w:cs="PT Astra Serif" w:ascii="Arial" w:hAnsi="Arial"/>
                <w:spacing w:val="7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о</w:t>
            </w:r>
            <w:r>
              <w:rPr>
                <w:rFonts w:cs="PT Astra Serif" w:ascii="Arial" w:hAnsi="Arial"/>
                <w:spacing w:val="7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предоставлении выписки с приложением самой выписки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из реестра муниципального имущества (электронный документ,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подписанный усиленной квалифицированной электронной подписью, электронный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документ, распечатанный на бумажном носителе, заверенный подписью и печатью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МФЦ</w:t>
            </w:r>
            <w:r>
              <w:rPr>
                <w:rFonts w:cs="PT Astra Serif"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(опционально),</w:t>
            </w:r>
            <w:r>
              <w:rPr>
                <w:rFonts w:cs="PT Astra Serif"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документ</w:t>
            </w:r>
            <w:r>
              <w:rPr>
                <w:rFonts w:cs="PT Astra Serif"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на</w:t>
            </w:r>
            <w:r>
              <w:rPr>
                <w:rFonts w:cs="PT Astra Serif"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бумажном носителе).</w:t>
            </w:r>
          </w:p>
          <w:p>
            <w:pPr>
              <w:pStyle w:val="Style20"/>
              <w:widowControl w:val="false"/>
              <w:spacing w:before="0" w:after="0"/>
              <w:ind w:left="0" w:right="-11"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- уведомление об отсутствии в реестре муниципального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имущества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запрашиваемых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сведений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(электронный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документ,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подписанный</w:t>
            </w:r>
            <w:r>
              <w:rPr>
                <w:rFonts w:cs="PT Astra Serif" w:ascii="Arial" w:hAnsi="Arial"/>
                <w:spacing w:val="-67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усиленной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квалифицированной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электронной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подписью,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электронный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документ,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распечатанный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на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бумажном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носителе,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заверенный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подписью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и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печатью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МФЦ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(опционально),</w:t>
            </w:r>
            <w:r>
              <w:rPr>
                <w:rFonts w:cs="PT Astra Serif" w:ascii="Arial" w:hAnsi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документ</w:t>
            </w:r>
            <w:r>
              <w:rPr>
                <w:rFonts w:cs="PT Astra Serif"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на бумажном носителе).</w:t>
            </w:r>
          </w:p>
          <w:p>
            <w:pPr>
              <w:pStyle w:val="Style20"/>
              <w:widowControl w:val="false"/>
              <w:spacing w:before="0" w:after="0"/>
              <w:ind w:left="0" w:right="-11"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- решение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об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отказе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в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выдаче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выписки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из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реестра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муниципального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имущества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(электронный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документ,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подписанный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усиленной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квалифицированной электронной подписью, электронный документ, распечатанный</w:t>
            </w:r>
            <w:r>
              <w:rPr>
                <w:rFonts w:cs="PT Astra Serif" w:ascii="Arial" w:hAnsi="Arial"/>
                <w:spacing w:val="-67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на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бумажном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носителе,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заверенный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подписью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и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печатью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МФЦ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(опционально),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документ</w:t>
            </w:r>
            <w:r>
              <w:rPr>
                <w:rFonts w:cs="PT Astra Serif"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на бумажном</w:t>
            </w:r>
            <w:r>
              <w:rPr>
                <w:rFonts w:cs="PT Astra Serif" w:ascii="Arial" w:hAnsi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носителе).</w:t>
            </w:r>
          </w:p>
        </w:tc>
      </w:tr>
      <w:tr>
        <w:trPr>
          <w:trHeight w:val="66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tabs>
                <w:tab w:val="clear" w:pos="708"/>
                <w:tab w:val="left" w:pos="567" w:leader="none"/>
              </w:tabs>
              <w:autoSpaceDE w:val="false"/>
              <w:spacing w:before="235" w:after="0"/>
              <w:ind w:left="0" w:right="0" w:hanging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5</w:t>
            </w:r>
            <w:r>
              <w:rPr>
                <w:rFonts w:cs="PT Astra Serif" w:ascii="Arial" w:hAnsi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рабочих</w:t>
            </w:r>
            <w:r>
              <w:rPr>
                <w:rFonts w:cs="PT Astra Serif"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>дней.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1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нет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245" w:leader="none"/>
              </w:tabs>
              <w:autoSpaceDE w:val="false"/>
              <w:spacing w:before="234" w:after="0"/>
              <w:ind w:left="112" w:right="-10" w:hanging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За предоставление Услуги не предусмотрено взимание платы.</w:t>
            </w:r>
            <w:r>
              <w:rPr>
                <w:rFonts w:cs="PT Astra Serif" w:ascii="Arial" w:hAnsi="Arial"/>
                <w:spacing w:val="1"/>
                <w:sz w:val="22"/>
                <w:szCs w:val="22"/>
              </w:rPr>
              <w:t xml:space="preserve"> </w:t>
            </w:r>
          </w:p>
          <w:p>
            <w:pPr>
              <w:pStyle w:val="Style20"/>
              <w:widowControl w:val="false"/>
              <w:spacing w:before="0" w:after="140"/>
              <w:rPr>
                <w:rFonts w:ascii="Arial" w:hAnsi="Arial" w:cs="PT Astra Serif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1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нет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1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Постановление № 62 от 02 февраля 2023 года Администрации Шатровского муниципального округа Курганской области </w:t>
            </w:r>
            <w:r>
              <w:rPr>
                <w:rFonts w:cs="PT Astra Serif" w:ascii="Arial" w:hAnsi="Arial"/>
                <w:b/>
                <w:bCs/>
                <w:iCs/>
                <w:sz w:val="22"/>
                <w:szCs w:val="22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Fonts w:cs="PT Astra Serif" w:ascii="Arial" w:hAnsi="Arial"/>
                <w:b/>
                <w:bCs/>
                <w:iCs/>
                <w:color w:val="000000"/>
                <w:sz w:val="22"/>
                <w:szCs w:val="22"/>
              </w:rPr>
              <w:t>Предоставление информации об объектах учета из реестра муниципального имущества</w:t>
            </w:r>
            <w:r>
              <w:rPr>
                <w:rFonts w:cs="PT Astra Serif" w:ascii="Arial" w:hAnsi="Arial"/>
                <w:b/>
                <w:bCs/>
                <w:iCs/>
                <w:sz w:val="22"/>
                <w:szCs w:val="22"/>
              </w:rPr>
              <w:t>»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14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Байкалов Александр Федорович </w:t>
            </w:r>
            <w:r>
              <w:rPr>
                <w:rFonts w:ascii="Arial" w:hAnsi="Arial"/>
                <w:sz w:val="22"/>
                <w:szCs w:val="22"/>
                <w:shd w:fill="auto" w:val="clear"/>
              </w:rPr>
              <w:t xml:space="preserve"> 8/35257/9-22-72 Отдел экономического развития Администрации Шатровского муниципального округа.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8"/>
        </w:tabs>
        <w:ind w:left="112" w:hanging="425"/>
      </w:pPr>
      <w:rPr>
        <w:sz w:val="28"/>
        <w:spacing w:val="0"/>
        <w:szCs w:val="28"/>
        <w:w w:val="100"/>
        <w:rFonts w:ascii="Times New Roman" w:hAnsi="Times New Roman" w:eastAsia="Times New Roman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yle17" w:customStyle="1">
    <w:name w:val="Основной текст + Полужирный"/>
    <w:basedOn w:val="DefaultParagraphFont"/>
    <w:qFormat/>
    <w:rsid w:val="00f727d6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effect w:val="none"/>
      <w:lang w:val="ru-RU"/>
    </w:rPr>
  </w:style>
  <w:style w:type="character" w:styleId="1" w:customStyle="1">
    <w:name w:val="Основной текст1"/>
    <w:basedOn w:val="DefaultParagraphFont"/>
    <w:qFormat/>
    <w:rsid w:val="00ff4511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8"/>
      <w:szCs w:val="18"/>
      <w:u w:val="none"/>
      <w:effect w:val="none"/>
      <w:lang w:val="ru-RU"/>
    </w:rPr>
  </w:style>
  <w:style w:type="character" w:styleId="Style18" w:customStyle="1">
    <w:name w:val="Основной текст_"/>
    <w:basedOn w:val="DefaultParagraphFont"/>
    <w:link w:val="2"/>
    <w:qFormat/>
    <w:locked/>
    <w:rsid w:val="00835080"/>
    <w:rPr>
      <w:rFonts w:ascii="Arial" w:hAnsi="Arial" w:eastAsia="Arial" w:cs="Arial"/>
      <w:spacing w:val="2"/>
      <w:sz w:val="18"/>
      <w:szCs w:val="18"/>
      <w:shd w:fill="FFFFFF" w:val="clear"/>
    </w:rPr>
  </w:style>
  <w:style w:type="character" w:styleId="WW8Num5z0">
    <w:name w:val="WW8Num5z0"/>
    <w:qFormat/>
    <w:rPr>
      <w:rFonts w:ascii="Times New Roman" w:hAnsi="Times New Roman" w:eastAsia="Times New Roman" w:cs="Times New Roman"/>
      <w:spacing w:val="0"/>
      <w:w w:val="100"/>
      <w:sz w:val="28"/>
      <w:szCs w:val="28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" w:customStyle="1">
    <w:name w:val="Основной текст2"/>
    <w:basedOn w:val="Normal"/>
    <w:link w:val="aa"/>
    <w:qFormat/>
    <w:rsid w:val="00835080"/>
    <w:pPr>
      <w:widowControl w:val="false"/>
      <w:shd w:val="clear" w:color="auto" w:fill="FFFFFF"/>
      <w:spacing w:lineRule="exact" w:line="230" w:before="0" w:after="240"/>
    </w:pPr>
    <w:rPr>
      <w:rFonts w:ascii="Arial" w:hAnsi="Arial" w:eastAsia="Arial" w:cs="Arial"/>
      <w:spacing w:val="2"/>
      <w:sz w:val="18"/>
      <w:szCs w:val="18"/>
    </w:rPr>
  </w:style>
  <w:style w:type="paragraph" w:styleId="Style24">
    <w:name w:val="Абзац списка"/>
    <w:basedOn w:val="Normal"/>
    <w:qFormat/>
    <w:pPr>
      <w:widowControl w:val="false"/>
      <w:suppressAutoHyphens w:val="false"/>
      <w:ind w:left="137" w:firstLine="708"/>
      <w:jc w:val="both"/>
    </w:pPr>
    <w:rPr>
      <w:sz w:val="22"/>
      <w:szCs w:val="22"/>
      <w:lang w:val="en-US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11">
    <w:name w:val="Основной текст1"/>
    <w:basedOn w:val="Normal"/>
    <w:qFormat/>
    <w:pPr>
      <w:widowControl w:val="false"/>
      <w:shd w:val="clear" w:fill="FFFFFF"/>
      <w:ind w:firstLine="400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Application>LibreOffice/7.0.4.2$Windows_X86_64 LibreOffice_project/dcf040e67528d9187c66b2379df5ea4407429775</Application>
  <AppVersion>15.0000</AppVersion>
  <Pages>2</Pages>
  <Words>297</Words>
  <Characters>2439</Characters>
  <CharactersWithSpaces>2709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2023-11-27T14:54:48Z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