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2"/>
                <w:szCs w:val="22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301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eastAsia="Tahoma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bidi="ru-RU"/>
              </w:rPr>
              <w:t>Физические лица, индивидуальные предприниматели и юридические лица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81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eastAsia="Tahoma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bidi="ru-RU"/>
              </w:rPr>
              <w:t>Интересы заявителей,  могут представлять лица, обладающие соответствующими полномочиями.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Заявление о предоставлении муниципальной услуги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Документ, удостоверяющий личность заявителя, представителя.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Схема расположения земельного участка (если отсутствует проект межевания территории).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Tahoma" w:ascii="Arial" w:hAnsi="Arial"/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Согласие землепользователей, землевладельцев, арендаторов на перераспределение земельных участков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Согласие залогодержателя на перераспределение земельных участков. В случае,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ahoma" w:cs="Arial" w:ascii="Arial" w:hAnsi="Arial"/>
                <w:b w:val="false"/>
                <w:bCs w:val="false"/>
                <w:color w:val="000000"/>
                <w:sz w:val="22"/>
                <w:szCs w:val="22"/>
                <w:lang w:bidi="ru-RU"/>
              </w:rPr>
              <w:t>Заверенный перевод на русский язык документов о государственной регистрации юридического лица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ahoma" w:cs="Arial" w:ascii="Arial" w:hAnsi="Arial"/>
                <w:b w:val="false"/>
                <w:bCs w:val="false"/>
                <w:color w:val="000000"/>
                <w:sz w:val="22"/>
                <w:szCs w:val="22"/>
                <w:lang w:bidi="ru-RU"/>
              </w:rPr>
              <w:t>Выписка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01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1) Выписка из Единого государственного реестра юридических лиц, в случае подачи заявления юридическим лицом;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01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2) Выписка из Единого государственного реестра индивидуальных предпринимателей, в случае подачи заявления индивидуальным предпринимателем;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01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3) Выписка из Единого государственного реестра недвижимости в отношении земельного участка.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01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4) 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50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Результатом предоставления муниципальной услуги является: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50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1) 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 - соглашение о перераспределении), подписанный должностным лицом уполномоченного органа;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50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2) Решение об отказе в заключении соглашения о перераспределении земельных участков;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50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3) Промежуточными результатами предоставления муниципальной услуги являются: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79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согласие на заключение соглашения о перераспределении земельных участков в соответствии с утвержденным проектом межевания территории;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79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2"/>
                <w:rFonts w:eastAsia="Tahoma" w:cs="Arial" w:ascii="Arial" w:hAnsi="Arial"/>
                <w:b w:val="false"/>
                <w:bCs/>
                <w:i w:val="false"/>
                <w:iCs w:val="false"/>
                <w:color w:val="000000"/>
                <w:kern w:val="0"/>
                <w:sz w:val="22"/>
                <w:szCs w:val="22"/>
                <w:shd w:fill="FFFFFF" w:val="clear"/>
                <w:lang w:val="ru-RU" w:eastAsia="en-US" w:bidi="ru-RU"/>
              </w:rPr>
              <w:t>решение об утверждении схемы расположения земельного участка или земельных участков на кадастровом плане территории (далее - 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земельных участков.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Style w:val="2"/>
                <w:rFonts w:eastAsia="Tahoma" w:cs="Tahoma" w:ascii="Arial" w:hAnsi="Arial"/>
                <w:b w:val="false"/>
                <w:i w:val="false"/>
                <w:strike w:val="false"/>
                <w:dstrike w:val="false"/>
                <w:color w:val="000000"/>
                <w:sz w:val="28"/>
                <w:szCs w:val="22"/>
                <w:u w:val="none"/>
                <w:lang w:bidi="ru-RU"/>
              </w:rPr>
              <w:t xml:space="preserve">не </w:t>
            </w:r>
            <w:r>
              <w:rPr>
                <w:rStyle w:val="2"/>
                <w:rFonts w:eastAsia="Tahoma" w:cs="Tahoma" w:ascii="Arial" w:hAnsi="Arial"/>
                <w:b w:val="false"/>
                <w:i w:val="false"/>
                <w:strike w:val="false"/>
                <w:dstrike w:val="false"/>
                <w:color w:val="000000"/>
                <w:kern w:val="0"/>
                <w:sz w:val="28"/>
                <w:szCs w:val="22"/>
                <w:u w:val="none"/>
                <w:shd w:fill="FFFFFF" w:val="clear"/>
                <w:lang w:val="ru-RU" w:eastAsia="en-US" w:bidi="ru-RU"/>
              </w:rPr>
              <w:t>более</w:t>
            </w:r>
            <w:r>
              <w:rPr>
                <w:rStyle w:val="2"/>
                <w:rFonts w:eastAsia="Tahoma" w:cs="Tahoma" w:ascii="Arial" w:hAnsi="Arial"/>
                <w:b w:val="false"/>
                <w:i w:val="false"/>
                <w:strike w:val="false"/>
                <w:dstrike w:val="false"/>
                <w:color w:val="000000"/>
                <w:sz w:val="28"/>
                <w:szCs w:val="22"/>
                <w:u w:val="none"/>
                <w:lang w:bidi="ru-RU"/>
              </w:rPr>
              <w:t xml:space="preserve"> чем через </w:t>
            </w:r>
            <w:r>
              <w:rPr>
                <w:rStyle w:val="2"/>
                <w:rFonts w:eastAsia="Tahoma" w:cs="Tahoma" w:ascii="Arial" w:hAnsi="Arial"/>
                <w:b w:val="false"/>
                <w:i w:val="false"/>
                <w:strike w:val="false"/>
                <w:dstrike w:val="false"/>
                <w:color w:val="000000"/>
                <w:kern w:val="0"/>
                <w:sz w:val="28"/>
                <w:szCs w:val="22"/>
                <w:u w:val="none"/>
                <w:shd w:fill="FFFFFF" w:val="clear"/>
                <w:lang w:val="ru-RU" w:eastAsia="en-US" w:bidi="ru-RU"/>
              </w:rPr>
              <w:t>75 календарных дней</w:t>
            </w:r>
          </w:p>
        </w:tc>
      </w:tr>
      <w:tr>
        <w:trPr>
          <w:trHeight w:val="52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04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23 октября 2023 года № 1415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ru-RU" w:eastAsia="zh-CN" w:bidi="ar-SA"/>
              </w:rPr>
      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на территории Щучанского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7">
    <w:name w:val="Символ нумерации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3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1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Application>LibreOffice/7.0.4.2$Windows_X86_64 LibreOffice_project/dcf040e67528d9187c66b2379df5ea4407429775</Application>
  <AppVersion>15.0000</AppVersion>
  <Pages>2</Pages>
  <Words>402</Words>
  <Characters>3268</Characters>
  <CharactersWithSpaces>3626</CharactersWithSpaces>
  <Paragraphs>36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2024-12-13T13:53:19Z</dcterms:modified>
  <cp:revision>219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