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ind w:left="-97" w:right="0" w:hanging="0"/>
              <w:jc w:val="left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Style w:val="FontStyle20"/>
                <w:rFonts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>Присвоение, аннулирование адресов земельным участкам в городе Шадринске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0"/>
                <w:rFonts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Комитет по управлению муниципальным имуществом Администрации города Шадринска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Заявителями (получателями Муниципальной услуги) являются физические или юридические лица, являющиеся собственниками земельных участков (далее - объект адресации), либо обладающие на объекты адресации правом пожизненно наследуемого владения, правом постоянного (бессрочного) пользования.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1) Заявление;</w:t>
            </w:r>
          </w:p>
          <w:p>
            <w:pPr>
              <w:pStyle w:val="Normal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2) </w:t>
            </w:r>
            <w:r>
              <w:rPr>
                <w:rFonts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Решение общего собрания собственников многоквартирного дома;</w:t>
            </w:r>
          </w:p>
          <w:p>
            <w:pPr>
              <w:pStyle w:val="Normal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3) </w:t>
            </w:r>
            <w:r>
              <w:rPr>
                <w:rFonts w:cs="Liberation Serif" w:ascii="Arial" w:hAnsi="Arial"/>
                <w:b w:val="false"/>
                <w:bCs w:val="false"/>
                <w:sz w:val="21"/>
                <w:szCs w:val="21"/>
              </w:rPr>
              <w:t>Решение общего собрания членов садоводческого, огороднического и (или) дачного некоммерческого объединения граждан;</w:t>
            </w:r>
          </w:p>
          <w:p>
            <w:pPr>
              <w:pStyle w:val="Normal"/>
              <w:spacing w:before="0" w:after="20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4) </w:t>
            </w:r>
            <w:r>
              <w:rPr>
                <w:rFonts w:cs="Liberation Serif" w:ascii="Arial" w:hAnsi="Arial"/>
                <w:b w:val="false"/>
                <w:bCs w:val="false"/>
                <w:sz w:val="21"/>
                <w:szCs w:val="21"/>
              </w:rPr>
              <w:t>П</w:t>
            </w:r>
            <w:r>
              <w:rPr>
                <w:rFonts w:cs="Liberation Serif" w:ascii="Arial" w:hAnsi="Arial"/>
                <w:b w:val="false"/>
                <w:bCs w:val="false"/>
                <w:sz w:val="21"/>
                <w:szCs w:val="21"/>
              </w:rPr>
              <w:t>равоустанавливающие документы на объект (объекты) адресации;</w:t>
            </w:r>
          </w:p>
          <w:p>
            <w:pPr>
              <w:pStyle w:val="Normal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5) </w:t>
            </w:r>
            <w:r>
              <w:rPr>
                <w:rFonts w:cs="Liberation Serif" w:ascii="Arial" w:hAnsi="Arial"/>
                <w:b w:val="false"/>
                <w:bCs w:val="false"/>
                <w:sz w:val="21"/>
                <w:szCs w:val="21"/>
              </w:rPr>
              <w:t>С</w:t>
            </w:r>
            <w:r>
              <w:rPr>
                <w:rFonts w:cs="Liberation Serif" w:ascii="Arial" w:hAnsi="Arial"/>
                <w:b w:val="false"/>
                <w:bCs w:val="false"/>
                <w:sz w:val="21"/>
                <w:szCs w:val="21"/>
              </w:rPr>
              <w:t>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0"/>
              <w:jc w:val="left"/>
              <w:rPr>
                <w:rStyle w:val="Style16"/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1)</w:t>
            </w:r>
            <w:r>
              <w:rPr>
                <w:rFonts w:cs="Liberation Serif" w:ascii="Arial" w:hAnsi="Arial"/>
                <w:b w:val="false"/>
                <w:bCs w:val="false"/>
                <w:sz w:val="21"/>
                <w:szCs w:val="21"/>
              </w:rPr>
              <w:t xml:space="preserve"> Предоставление заявителю постановления Администрации города Шадринска о присвоении, аннулировании адреса земельному участку на территории муниципального образования - город Шадринск;</w:t>
            </w:r>
          </w:p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2)</w:t>
            </w:r>
            <w:r>
              <w:rPr>
                <w:rFonts w:cs="Liberation Serif" w:ascii="Arial" w:hAnsi="Arial"/>
                <w:b w:val="false"/>
                <w:bCs w:val="false"/>
                <w:sz w:val="21"/>
                <w:szCs w:val="21"/>
              </w:rPr>
              <w:t>Выдача Комитетом решения об отказе в присвоении, аннулировании адреса земельному участку на территории муниципального образования - город Шадринск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  <w:lang w:val="ru-RU"/>
              </w:rPr>
              <w:t>1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  <w:lang w:val="ru-RU"/>
              </w:rPr>
              <w:t>2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  <w:lang w:val="ru-RU"/>
              </w:rPr>
              <w:t>календ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  <w:lang w:val="ru-RU"/>
              </w:rPr>
              <w:t>а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  <w:lang w:val="ru-RU"/>
              </w:rPr>
              <w:t>рны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  <w:lang w:val="ru-RU"/>
              </w:rPr>
              <w:t>х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  <w:lang w:val="ru-RU"/>
              </w:rPr>
              <w:t xml:space="preserve">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1"/>
                <w:szCs w:val="21"/>
                <w:lang w:val="ru-RU" w:eastAsia="ru-RU"/>
              </w:rPr>
              <w:t>Услуга предоставляется бесплатно</w:t>
            </w:r>
            <w:r>
              <w:rPr>
                <w:rFonts w:eastAsia="Times New Roman" w:ascii="Arial" w:hAnsi="Arial"/>
                <w:b w:val="false"/>
                <w:bCs w:val="false"/>
                <w:color w:val="auto"/>
                <w:sz w:val="21"/>
                <w:szCs w:val="21"/>
                <w:lang w:val="ru-RU"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40" w:beforeAutospacing="1" w:after="0"/>
              <w:ind w:left="-97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 xml:space="preserve">Постановление Администрации города Шадринска от 06.04.2018г. № 675 «Об утверждении Административного регламента </w:t>
            </w:r>
            <w:r>
              <w:rPr>
                <w:rStyle w:val="FontStyle20"/>
                <w:rFonts w:eastAsia="Times New Roman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 xml:space="preserve">предоставления муниципальной услуги «Присвоение, аннулирование </w:t>
            </w:r>
            <w:r>
              <w:rPr>
                <w:rStyle w:val="FontStyle20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>адресов земельным участкам в городе Шадринске»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LibreOffice/6.4.3.2$Windows_X86_64 LibreOffice_project/747b5d0ebf89f41c860ec2a39efd7cb15b54f2d8</Application>
  <Pages>2</Pages>
  <Words>216</Words>
  <Characters>1764</Characters>
  <CharactersWithSpaces>1952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2020-07-02T15:17:10Z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