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8"/>
        <w:gridCol w:w="12904"/>
      </w:tblGrid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ind w:left="0" w:right="0" w:hanging="0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FFFFFF" w:val="clear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Style w:val="S5"/>
                <w:rFonts w:ascii="Arial" w:hAnsi="Arial"/>
                <w:b w:val="false"/>
                <w:bCs w:val="false"/>
                <w:sz w:val="24"/>
                <w:szCs w:val="24"/>
              </w:rPr>
              <w:t>О</w:t>
            </w:r>
            <w:r>
              <w:rPr>
                <w:rStyle w:val="S5"/>
                <w:rFonts w:ascii="Arial" w:hAnsi="Arial"/>
                <w:b w:val="false"/>
                <w:bCs w:val="false"/>
                <w:sz w:val="24"/>
                <w:szCs w:val="24"/>
              </w:rPr>
              <w:t>тдел управления образованием Администрации Мишкинского района</w:t>
            </w:r>
          </w:p>
        </w:tc>
      </w:tr>
      <w:tr>
        <w:trPr>
          <w:trHeight w:val="423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auto"/>
                <w:sz w:val="24"/>
                <w:szCs w:val="24"/>
                <w:lang w:eastAsia="ru-RU"/>
              </w:rPr>
              <w:t>Заявителями являются родители (законные представители) детей в возрасте от 0 до 7 лет, обратившиеся с запросом о предоставлении муниципальной услуги</w:t>
            </w:r>
          </w:p>
        </w:tc>
      </w:tr>
      <w:tr>
        <w:trPr>
          <w:trHeight w:val="713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Style w:val="S5"/>
                <w:rFonts w:ascii="Arial" w:hAnsi="Arial"/>
                <w:b w:val="false"/>
                <w:bCs w:val="false"/>
                <w:sz w:val="24"/>
                <w:szCs w:val="24"/>
              </w:rPr>
              <w:t xml:space="preserve">Администрации Мишкинского </w:t>
            </w:r>
            <w:r>
              <w:rPr>
                <w:rStyle w:val="S5"/>
                <w:rFonts w:eastAsia="Calibri" w:ascii="Arial" w:hAnsi="Arial"/>
                <w:b w:val="false"/>
                <w:bCs w:val="false"/>
                <w:color w:val="00000A"/>
                <w:sz w:val="24"/>
                <w:szCs w:val="24"/>
              </w:rPr>
              <w:t>муниципального округа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auto"/>
                <w:sz w:val="24"/>
                <w:szCs w:val="24"/>
              </w:rPr>
              <w:t>Физические лица.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Заявление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Свидетельство о рождении ребенка;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Документ, удостоверяющий личность одного из родителей (законных представителей);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Документ, подтверждающий право родителей (законных представителей) на внеочередное или первоочередное предоставление места в Учреждении</w:t>
            </w: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>
        <w:trPr>
          <w:trHeight w:val="449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Web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>
            <w:pPr>
              <w:pStyle w:val="NormalWeb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прием и регистрация заявления, постановка на учет, зачисление детей в Учреждения;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мотивированный отказ в предоставлении муниципальной услуги.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Web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</w:t>
            </w:r>
            <w:r>
              <w:rPr>
                <w:rFonts w:ascii="Arial" w:hAnsi="Arial"/>
                <w:sz w:val="24"/>
                <w:szCs w:val="24"/>
              </w:rPr>
              <w:t>остановка на учет осуществляется в день обращения заявителя.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shd w:fill="FFFFFF" w:val="clear"/>
              </w:rPr>
              <w:t>Оснований для отказа в приеме документов, необходимых для предоставления муниципальной услуги, не имеется.</w:t>
            </w:r>
          </w:p>
        </w:tc>
      </w:tr>
      <w:tr>
        <w:trPr>
          <w:trHeight w:val="411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Плата за предоставление муниципальной услуги не взимается.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Постановление Администрации Мишкинского района от 01.04.2020 № 66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>
        <w:trPr/>
        <w:tc>
          <w:tcPr>
            <w:tcW w:w="2458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403152" w:themeColor="accent4" w:themeShade="8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03152" w:themeColor="accent4" w:themeShade="80"/>
                <w:sz w:val="24"/>
                <w:szCs w:val="24"/>
                <w:shd w:fill="auto" w:val="clear"/>
                <w:lang w:eastAsia="ru-RU"/>
              </w:rPr>
              <w:t>Контактные данные органа</w:t>
            </w:r>
          </w:p>
        </w:tc>
        <w:tc>
          <w:tcPr>
            <w:tcW w:w="1290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Г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лава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Мишкинского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муниципального округа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Мамонтов Денис Владимирович 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Администрация Мишкинского района находится по адресу: </w:t>
            </w:r>
            <w:r>
              <w:rPr>
                <w:rFonts w:cs="Liberation Sans;Arial" w:ascii="Arial" w:hAnsi="Arial"/>
                <w:i/>
                <w:sz w:val="24"/>
                <w:szCs w:val="24"/>
                <w:shd w:fill="auto" w:val="clear"/>
              </w:rPr>
              <w:t>64</w:t>
            </w:r>
            <w:r>
              <w:rPr>
                <w:rFonts w:cs="Liberation Sans;Arial" w:ascii="Arial" w:hAnsi="Arial"/>
                <w:i/>
                <w:sz w:val="24"/>
                <w:szCs w:val="24"/>
                <w:shd w:fill="auto" w:val="clear"/>
              </w:rPr>
              <w:t>1040</w:t>
            </w:r>
            <w:r>
              <w:rPr>
                <w:rFonts w:cs="Arial" w:ascii="Arial" w:hAnsi="Arial"/>
                <w:sz w:val="24"/>
                <w:szCs w:val="24"/>
              </w:rPr>
              <w:t xml:space="preserve">, улица Ленина, дом 30, р.п. Мишкино, Мишкинского района, Курганской области.  </w:t>
            </w:r>
          </w:p>
          <w:p>
            <w:pPr>
              <w:pStyle w:val="ConsPlusNormal"/>
              <w:widowControl w:val="false"/>
              <w:autoSpaceDE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Тел. </w:t>
            </w:r>
            <w:r>
              <w:rPr>
                <w:rStyle w:val="S5"/>
                <w:rFonts w:cs="Arial" w:ascii="Arial" w:hAnsi="Arial"/>
                <w:sz w:val="24"/>
                <w:szCs w:val="24"/>
              </w:rPr>
              <w:t>8(35247)32346, 8(35247)32690</w:t>
            </w:r>
          </w:p>
          <w:p>
            <w:pPr>
              <w:pStyle w:val="Msonormalcxspmiddle"/>
              <w:autoSpaceDE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График работы Администрации Мишкинского района: 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ежедневно с 8 до 17 часов (кроме выходных и праздничных дней), 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в предпраздничные дни – с 8 до 16 часов,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23"/>
                <w:szCs w:val="23"/>
                <w:shd w:fill="auto" w:val="clear"/>
              </w:rPr>
            </w:pPr>
            <w:r>
              <w:rPr>
                <w:rStyle w:val="Style16"/>
                <w:rFonts w:cs="Liberation Sans" w:ascii="Arial" w:hAnsi="Arial"/>
                <w:color w:val="000000"/>
                <w:sz w:val="24"/>
                <w:szCs w:val="24"/>
                <w:shd w:fill="auto" w:val="clear"/>
              </w:rPr>
              <w:t>- перерыв с 12 до 13 часов.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f62a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0105"/>
    <w:rPr>
      <w:b/>
      <w:bCs/>
    </w:rPr>
  </w:style>
  <w:style w:type="character" w:styleId="S5" w:customStyle="1">
    <w:name w:val="s5"/>
    <w:basedOn w:val="DefaultParagraphFont"/>
    <w:qFormat/>
    <w:rsid w:val="001f34a6"/>
    <w:rPr/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eastAsia="ru-RU" w:val="ru-RU" w:bidi="ar-SA"/>
    </w:rPr>
  </w:style>
  <w:style w:type="paragraph" w:styleId="Default" w:customStyle="1">
    <w:name w:val="Default"/>
    <w:qFormat/>
    <w:pPr>
      <w:widowControl w:val="fals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4c0105"/>
    <w:pPr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paragraph" w:styleId="NoSpacing">
    <w:name w:val="No Spacing"/>
    <w:uiPriority w:val="1"/>
    <w:qFormat/>
    <w:rsid w:val="00af24a1"/>
    <w:pPr>
      <w:widowControl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Msonormalcxspmiddle">
    <w:name w:val="msonormalcxspmiddle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LibreOffice/7.0.0.3$Windows_X86_64 LibreOffice_project/8061b3e9204bef6b321a21033174034a5e2ea88e</Application>
  <Pages>2</Pages>
  <Words>259</Words>
  <Characters>1916</Characters>
  <CharactersWithSpaces>2150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2020-06-17T06:16:00Z</dcterms:created>
  <dc:creator>Кондакова Наталия Петровна</dc:creator>
  <dc:description/>
  <dc:language>ru-RU</dc:language>
  <cp:lastModifiedBy/>
  <cp:lastPrinted>2018-08-08T10:10:00Z</cp:lastPrinted>
  <dcterms:modified xsi:type="dcterms:W3CDTF">2022-11-02T13:52:37Z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