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Принятие решений о подготовке и утверждении документации по планировке территории (проектов планировки территории и проектов межевания территории)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ru-RU"/>
              </w:rPr>
              <w:t>Комитет по строительству и архитектуре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4"/>
                <w:lang w:val="ru-RU" w:eastAsia="ru-RU"/>
              </w:rPr>
              <w:t>Физическое, юридическое лицо, индивидуальный предприниматель-правообладатель земельного участка, расположенного на территории муниципального образования - город Шадринск, размеры которого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которого неблагоприятны для застройки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Title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 xml:space="preserve">1.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Заявление о подготовке документации по планировке территории</w:t>
            </w:r>
          </w:p>
          <w:p>
            <w:pPr>
              <w:pStyle w:val="Normal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2"/>
                <w:sz w:val="21"/>
                <w:szCs w:val="21"/>
                <w:u w:val="none"/>
              </w:rPr>
              <w:t xml:space="preserve">2.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2"/>
                <w:sz w:val="21"/>
                <w:szCs w:val="21"/>
                <w:u w:val="none"/>
              </w:rPr>
              <w:t>Заявление об утверждении документации по планировке территории</w:t>
            </w:r>
          </w:p>
          <w:p>
            <w:pPr>
              <w:pStyle w:val="Normal"/>
              <w:spacing w:before="0" w:after="20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2"/>
                <w:sz w:val="21"/>
                <w:szCs w:val="21"/>
                <w:u w:val="none"/>
              </w:rPr>
              <w:t>3.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Д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окументация по планировке территории в случае предоставления муниципальной услуги по утверждению документации по планировке территории.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Style w:val="Style16"/>
                <w:rFonts w:ascii="Arial" w:hAnsi="Arial" w:cs="Arial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</w:rPr>
              <w:t>1)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Постановление об утверждении документации по планировке территории </w:t>
            </w:r>
          </w:p>
          <w:p>
            <w:pPr>
              <w:pStyle w:val="Normal"/>
              <w:widowControl/>
              <w:suppressAutoHyphens w:val="false"/>
              <w:spacing w:before="0" w:after="20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2)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Постановление об отклонении документации и направлении ее на доработку с учетом протокола и заключения по результатам публичных слушаний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/>
                <w:color w:val="0000FF"/>
                <w:lang w:eastAsia="ru-RU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>Предоставляется без взимания платы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76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3">
              <w:r>
                <w:rPr>
                  <w:rFonts w:eastAsia="Times New Roman" w:cs="Liberation Serif" w:ascii="Arial" w:hAnsi="Arial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1"/>
                  <w:szCs w:val="21"/>
                  <w:u w:val="none"/>
                  <w:lang w:eastAsia="ru-RU"/>
                </w:rPr>
                <w:t>Постановление Администрации города Шадринска от  02.10.2017 N 1861</w:t>
                <w:br/>
                <w:t xml:space="preserve"> «Об утверждении Административного регламента по предоставлению муниципальной услуги "Принятие решений о подготовке и утверждении документации по планировке территории (проектов планировки территории и проектов межевания территории)»</w:t>
              </w:r>
            </w:hyperlink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asciiTheme="minorHAnsi" w:eastAsiaTheme="minorHAnsi" w:hAnsiTheme="minorHAnsi"/>
      <w:b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hyperlink" Target="consultantplus://offline/ref=117454950AAC55DE786DA7997CDB4DF54D8D1522E7A7D5E5AC428D193BC0240E7EA1E856037A2245671F6E85DE2E655216CBK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LibreOffice/6.4.3.2$Windows_X86_64 LibreOffice_project/747b5d0ebf89f41c860ec2a39efd7cb15b54f2d8</Application>
  <Pages>2</Pages>
  <Words>208</Words>
  <Characters>1716</Characters>
  <CharactersWithSpaces>1903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2020-06-30T17:14:51Z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