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8"/>
        <w:gridCol w:w="12904"/>
      </w:tblGrid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Наименование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ind w:left="113" w:hanging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hd w:fill="FFFFFF" w:val="clear"/>
                <w:lang w:eastAsia="ru-RU"/>
              </w:rPr>
              <w:t>«Предоставление в пределах земель лесного фонда лесных участков в безвозмездное пользование»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ДЕПАРТАМЕНТ ГРАЖДАНСКОЙ ЗАЩИТЫ, ОХРАНЫ ОКРУЖАЮЩЕЙ СРЕДЫ И 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eastAsia="ru-RU"/>
              </w:rPr>
              <w:t>ПРИРОДНЫХ РЕСУРСОВ КУРГАНСКОЙ ОБЛАСТИ</w:t>
            </w:r>
          </w:p>
          <w:p>
            <w:pPr>
              <w:pStyle w:val="ConsPlusNormal"/>
              <w:widowControl w:val="false"/>
              <w:rPr/>
            </w:pPr>
            <w:r>
              <w:rPr/>
              <w:t xml:space="preserve"> </w:t>
            </w:r>
            <w:r>
              <w:rPr/>
              <w:t>640002, Курганская область, г. Курган, ул. Володарского д.65, стр. 1. Тел.</w:t>
            </w:r>
          </w:p>
        </w:tc>
      </w:tr>
      <w:tr>
        <w:trPr>
          <w:trHeight w:val="423" w:hRule="atLeast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auto"/>
                <w:lang w:eastAsia="ru-RU"/>
              </w:rPr>
              <w:t>Заявителями являются граждане, юридические лица, а также организации определенные пунктом 2 статьи 39.10 Земельного кодекса Российской Федерации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Приказ Минприроды России от 25 октября 2016 года № 559 «Об утверждении Административного регламента предоставления органом государственной власти субъектов Российской Федерации в области лесных отношений  государственной услуги по предоставлению лесных участков в безвозмездное пользование»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b/>
                <w:b/>
              </w:rPr>
            </w:pPr>
            <w:r>
              <w:rPr/>
              <w:t>Заявителями являются граждане, юридические лица, а также организации определенные пунктом 2 статьи 39.10 Земельного кодекса Российской Федерации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Spacing"/>
              <w:widowControl w:val="false"/>
              <w:rPr/>
            </w:pPr>
            <w:r>
              <w:rPr/>
              <w:t>1) заявление о предоставлении в пределах земель лесного фонда лесного участка в безвозмездное пользование;</w:t>
            </w:r>
          </w:p>
          <w:p>
            <w:pPr>
              <w:pStyle w:val="NoSpacing"/>
              <w:widowControl w:val="false"/>
              <w:rPr/>
            </w:pPr>
            <w:r>
              <w:rPr/>
              <w:t>2) копия документа, удостоверяющего личность заявителя, являющего физическим лицом, либо личность представителя физического или юридического лица;</w:t>
            </w:r>
          </w:p>
          <w:p>
            <w:pPr>
              <w:pStyle w:val="NoSpacing"/>
              <w:widowControl w:val="false"/>
              <w:rPr/>
            </w:pPr>
            <w:r>
              <w:rPr/>
              <w:t>3) копия документа, удостоверяющего полномочия представителя физического или юридического лица, если с заявлением обращается представитель заявителя.</w:t>
            </w:r>
          </w:p>
        </w:tc>
      </w:tr>
      <w:tr>
        <w:trPr>
          <w:trHeight w:val="531" w:hRule="atLeast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- копия свидетельства о государственной регистрации юридического лица или выписка из Единого государственного реестра юридических лиц (для юридических лиц);</w:t>
            </w:r>
          </w:p>
          <w:p>
            <w:pPr>
              <w:pStyle w:val="ConsPlusNormal"/>
              <w:widowControl w:val="false"/>
              <w:rPr/>
            </w:pPr>
            <w:r>
              <w:rPr/>
              <w:t>- копия свидетельства о государственной регистрации физического лица в качестве индивидуального предпринимателя или выписка из Единого государственного реестра индивидуальных предпринимателей (для индивидуальных предпринимателей);</w:t>
            </w:r>
          </w:p>
          <w:p>
            <w:pPr>
              <w:pStyle w:val="ConsPlusNormal"/>
              <w:widowControl w:val="false"/>
              <w:rPr/>
            </w:pPr>
            <w:r>
              <w:rPr/>
              <w:t>- копия свидетельства о постановке заявителя на учет в налоговом органе;</w:t>
            </w:r>
          </w:p>
          <w:p>
            <w:pPr>
              <w:pStyle w:val="ConsPlusNormal"/>
              <w:widowControl w:val="false"/>
              <w:rPr/>
            </w:pPr>
            <w:r>
              <w:rPr/>
              <w:t>- выписка из Единого государственного реестра прав на недвижимое имущество и сделок с ним на испрашиваемый лесной участок;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Заключение договора о предоставлении в пределах земель лесного фонда лесного участка в безвозмездное пользование либо отказ в предоставлении лесного участка в бе</w:t>
            </w:r>
            <w:bookmarkStart w:id="0" w:name="_GoBack"/>
            <w:bookmarkEnd w:id="0"/>
            <w:r>
              <w:rPr>
                <w:rFonts w:cs="Arial" w:ascii="Arial" w:hAnsi="Arial"/>
                <w:sz w:val="20"/>
              </w:rPr>
              <w:t>звозмездное пользование и возврат заявителю представленных документов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30 календарных дней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Основания для отказа в приеме документов отсутствуют.</w:t>
            </w:r>
          </w:p>
        </w:tc>
      </w:tr>
      <w:tr>
        <w:trPr>
          <w:trHeight w:val="411" w:hRule="atLeast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Плата за предоставление государственной услуги не взимается.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Предоставление государственной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услуг» по принципу «одного окна».</w:t>
            </w:r>
          </w:p>
          <w:p>
            <w:pPr>
              <w:pStyle w:val="ConsPlus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 </w:t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2f62a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c0105"/>
    <w:rPr>
      <w:b/>
      <w:bCs/>
    </w:rPr>
  </w:style>
  <w:style w:type="character" w:styleId="FontStyle72" w:customStyle="1">
    <w:name w:val="Font Style72"/>
    <w:qFormat/>
    <w:rsid w:val="00e3588f"/>
    <w:rPr>
      <w:rFonts w:ascii="Arial" w:hAnsi="Arial" w:cs="Arial"/>
      <w:sz w:val="22"/>
      <w:szCs w:val="22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4c0105"/>
    <w:pPr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paragraph" w:styleId="NoSpacing">
    <w:name w:val="No Spacing"/>
    <w:uiPriority w:val="1"/>
    <w:qFormat/>
    <w:rsid w:val="00af24a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LibreOffice/7.0.4.2$Windows_X86_64 LibreOffice_project/dcf040e67528d9187c66b2379df5ea4407429775</Application>
  <AppVersion>15.0000</AppVersion>
  <Pages>2</Pages>
  <Words>326</Words>
  <Characters>2433</Characters>
  <CharactersWithSpaces>2732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2020-06-17T06:16:00Z</dcterms:created>
  <dc:creator>Кондакова Наталия Петровна</dc:creator>
  <dc:description/>
  <dc:language>ru-RU</dc:language>
  <cp:lastModifiedBy/>
  <cp:lastPrinted>2018-08-08T10:10:00Z</cp:lastPrinted>
  <dcterms:modified xsi:type="dcterms:W3CDTF">2025-06-18T15:47:23Z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