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405717" w:rsidP="00E46511">
            <w:pPr>
              <w:pStyle w:val="western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Альменевского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E46511">
        <w:trPr>
          <w:trHeight w:val="3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405717" w:rsidP="002405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717">
              <w:rPr>
                <w:rFonts w:ascii="Arial" w:hAnsi="Arial" w:cs="Arial"/>
                <w:sz w:val="21"/>
                <w:szCs w:val="21"/>
              </w:rPr>
              <w:t>Физические и юридические лица, являющиеся собственниками земельных участков</w:t>
            </w:r>
          </w:p>
        </w:tc>
      </w:tr>
      <w:tr w:rsidR="003429DA" w:rsidRPr="00236378" w:rsidTr="00405717">
        <w:trPr>
          <w:trHeight w:val="87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405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</w:t>
            </w:r>
            <w:r w:rsidR="00405717">
              <w:rPr>
                <w:rFonts w:ascii="Arial" w:hAnsi="Arial" w:cs="Arial"/>
                <w:color w:val="000000"/>
                <w:sz w:val="21"/>
                <w:szCs w:val="21"/>
              </w:rPr>
              <w:t>оставлении муниципальной услуги</w:t>
            </w:r>
          </w:p>
        </w:tc>
      </w:tr>
      <w:tr w:rsidR="003429DA" w:rsidRPr="00236378" w:rsidTr="00C3139D">
        <w:trPr>
          <w:trHeight w:val="51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05717" w:rsidRPr="00405717" w:rsidRDefault="00405717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1) заявление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405717" w:rsidRPr="00405717" w:rsidRDefault="00405717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 xml:space="preserve">2) копии правоустанавливающих или </w:t>
            </w:r>
            <w:proofErr w:type="spellStart"/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правоудостоверяющих</w:t>
            </w:r>
            <w:proofErr w:type="spellEnd"/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 xml:space="preserve"> документов на земельный участок, принадлежащий заявителю, в случае если право собственности не зарегистрировано в Едином государственном реестре недвижимости; </w:t>
            </w:r>
          </w:p>
          <w:p w:rsidR="00405717" w:rsidRPr="00405717" w:rsidRDefault="00405717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3) схема расположения земельного участка или земельных участков на кадастровом плане территории (далее - схема расположения земельного участка), в случае если отсутствует проект межевания территории, в границах которой осуществляется перераспределение земельных участков.</w:t>
            </w:r>
          </w:p>
          <w:p w:rsidR="00405717" w:rsidRPr="00405717" w:rsidRDefault="00405717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Подготовка схемы расположения земельного участка осуществляется в форме электронного документа в соответствии с требованиями, установленными приказом Минэкономразвития России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</w:t>
            </w:r>
            <w:proofErr w:type="gramEnd"/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 xml:space="preserve">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      </w:r>
          </w:p>
          <w:p w:rsidR="00405717" w:rsidRPr="00405717" w:rsidRDefault="00405717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4) документ, подтверждающий полномочия представителя заявителя, в случае если с заявлением о перераспределении земельного участка обращается представитель заявителя;</w:t>
            </w:r>
          </w:p>
          <w:p w:rsidR="00405717" w:rsidRPr="00405717" w:rsidRDefault="00405717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      </w:r>
          </w:p>
          <w:p w:rsidR="00405717" w:rsidRPr="00405717" w:rsidRDefault="00405717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6) согласие в письменной форме землепользователей, землевладельцев, арендаторов, залогодержателей исходных земельных участков - в случае если земельные участки, которые предлагается перераспределить, обременены правами указанных лиц.</w:t>
            </w:r>
          </w:p>
          <w:p w:rsidR="00405717" w:rsidRPr="00405717" w:rsidRDefault="00405717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Такое согласие не требуется в следующих случаях:</w:t>
            </w:r>
          </w:p>
          <w:p w:rsidR="00405717" w:rsidRPr="00405717" w:rsidRDefault="00405717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- перераспределение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      </w:r>
          </w:p>
          <w:p w:rsidR="00405717" w:rsidRPr="00405717" w:rsidRDefault="00405717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 xml:space="preserve">- перераспределение земельных участков на основании решения суда, предусматривающего перераспределение земельных </w:t>
            </w: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участков в обязательном порядке;</w:t>
            </w:r>
          </w:p>
          <w:p w:rsidR="0024053F" w:rsidRPr="00286087" w:rsidRDefault="00405717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- перераспределение земельных участков в связи с их изъятием для государ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ственных или муниципальных нужд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407" w:rsidRPr="00405717" w:rsidRDefault="00405717" w:rsidP="00405717">
            <w:pPr>
              <w:pStyle w:val="a5"/>
              <w:numPr>
                <w:ilvl w:val="0"/>
                <w:numId w:val="7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выписка из Единого государственного реестра недвижимости на земельный участок или земельные участки, образуемые в результате перераспределения - после постановки заявителем земельного участка на го</w:t>
            </w: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сударственный кадастровый учет;</w:t>
            </w:r>
          </w:p>
          <w:p w:rsidR="00405717" w:rsidRPr="00405717" w:rsidRDefault="00405717" w:rsidP="00405717">
            <w:pPr>
              <w:pStyle w:val="a5"/>
              <w:numPr>
                <w:ilvl w:val="0"/>
                <w:numId w:val="7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утвержденный проект межевания территории - если перераспределение земельных участков планируется осуществить в соответствии с данным проектом;</w:t>
            </w:r>
          </w:p>
          <w:p w:rsidR="00405717" w:rsidRPr="00405717" w:rsidRDefault="00405717" w:rsidP="00405717">
            <w:pPr>
              <w:pStyle w:val="a5"/>
              <w:numPr>
                <w:ilvl w:val="0"/>
                <w:numId w:val="7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выписку из Единого государственного реестра юридических лиц (для юридических лиц)</w:t>
            </w:r>
          </w:p>
        </w:tc>
      </w:tr>
      <w:tr w:rsidR="003429DA" w:rsidRPr="00236378" w:rsidTr="00405717">
        <w:trPr>
          <w:trHeight w:val="3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05717" w:rsidRPr="00405717" w:rsidRDefault="00405717" w:rsidP="0040571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- направление подписанных экземпляров проекта соглашения о перераспределении земельных участков;</w:t>
            </w:r>
          </w:p>
          <w:p w:rsidR="003429DA" w:rsidRPr="00286087" w:rsidRDefault="00405717" w:rsidP="0040571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- письменный отказ в заключени</w:t>
            </w:r>
            <w:proofErr w:type="gramStart"/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proofErr w:type="gramEnd"/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 xml:space="preserve"> соглашения о перераспределении зе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мельных участков в форме письма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405717" w:rsidP="00C3139D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05717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60 календарных дней</w:t>
            </w: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(</w:t>
            </w:r>
            <w:r w:rsidRPr="00405717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Срок может быть приостановлен на срок, необходимый заявителю для обеспечения выполнения кадастровых работ</w:t>
            </w: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)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6F3136">
        <w:trPr>
          <w:trHeight w:val="108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405717" w:rsidP="00C3139D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05717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405717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Pr="00405717">
              <w:rPr>
                <w:rFonts w:ascii="Arial" w:hAnsi="Arial" w:cs="Arial"/>
                <w:sz w:val="21"/>
                <w:szCs w:val="21"/>
              </w:rPr>
              <w:t xml:space="preserve"> района от 2 апреля 2020 года  № 136 «Об утверждении  административного регламента предоставления Администрацией </w:t>
            </w:r>
            <w:proofErr w:type="spellStart"/>
            <w:r w:rsidRPr="00405717">
              <w:rPr>
                <w:rFonts w:ascii="Arial" w:hAnsi="Arial" w:cs="Arial"/>
                <w:sz w:val="21"/>
                <w:szCs w:val="21"/>
              </w:rPr>
              <w:t>Альменевс</w:t>
            </w:r>
            <w:bookmarkStart w:id="0" w:name="_GoBack"/>
            <w:bookmarkEnd w:id="0"/>
            <w:r w:rsidRPr="00405717">
              <w:rPr>
                <w:rFonts w:ascii="Arial" w:hAnsi="Arial" w:cs="Arial"/>
                <w:sz w:val="21"/>
                <w:szCs w:val="21"/>
              </w:rPr>
              <w:t>кого</w:t>
            </w:r>
            <w:proofErr w:type="spellEnd"/>
            <w:r w:rsidRPr="00405717">
              <w:rPr>
                <w:rFonts w:ascii="Arial" w:hAnsi="Arial" w:cs="Arial"/>
                <w:sz w:val="21"/>
                <w:szCs w:val="21"/>
              </w:rPr>
              <w:t xml:space="preserve"> района муниципальной услуги по перераспределению  земель и (или) земельных участков, находящихся 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5F06"/>
    <w:multiLevelType w:val="hybridMultilevel"/>
    <w:tmpl w:val="45320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2544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4053F"/>
    <w:rsid w:val="00286087"/>
    <w:rsid w:val="002D25CF"/>
    <w:rsid w:val="002F4D8A"/>
    <w:rsid w:val="003429DA"/>
    <w:rsid w:val="00364E71"/>
    <w:rsid w:val="00375B91"/>
    <w:rsid w:val="003800DE"/>
    <w:rsid w:val="0039620A"/>
    <w:rsid w:val="003C4D1E"/>
    <w:rsid w:val="003D5C5C"/>
    <w:rsid w:val="003E4D2B"/>
    <w:rsid w:val="003E6536"/>
    <w:rsid w:val="00405717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6F3136"/>
    <w:rsid w:val="007314DC"/>
    <w:rsid w:val="00735109"/>
    <w:rsid w:val="007A7FA2"/>
    <w:rsid w:val="007C2E85"/>
    <w:rsid w:val="007C7A53"/>
    <w:rsid w:val="007D75DF"/>
    <w:rsid w:val="007E1D26"/>
    <w:rsid w:val="00817407"/>
    <w:rsid w:val="008360FB"/>
    <w:rsid w:val="00876EEB"/>
    <w:rsid w:val="00881CE0"/>
    <w:rsid w:val="00883D50"/>
    <w:rsid w:val="008D3F04"/>
    <w:rsid w:val="008E688F"/>
    <w:rsid w:val="00910F5C"/>
    <w:rsid w:val="009E7929"/>
    <w:rsid w:val="00A744F2"/>
    <w:rsid w:val="00A77C10"/>
    <w:rsid w:val="00BB1382"/>
    <w:rsid w:val="00BC0211"/>
    <w:rsid w:val="00BF3009"/>
    <w:rsid w:val="00C3139D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71</cp:revision>
  <cp:lastPrinted>2018-08-08T10:10:00Z</cp:lastPrinted>
  <dcterms:created xsi:type="dcterms:W3CDTF">2018-11-16T04:57:00Z</dcterms:created>
  <dcterms:modified xsi:type="dcterms:W3CDTF">2020-06-29T05:01:00Z</dcterms:modified>
</cp:coreProperties>
</file>