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459"/>
        <w:gridCol w:w="12904"/>
      </w:tblGrid>
      <w:tr w:rsidR="009D0E5F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9D0E5F" w:rsidRDefault="009D0E5F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Муниципальные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9D0E5F" w:rsidRDefault="009D0E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D0E5F">
              <w:rPr>
                <w:rFonts w:ascii="Arial" w:hAnsi="Arial" w:cs="Arial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  <w:bookmarkStart w:id="0" w:name="_GoBack"/>
            <w:bookmarkEnd w:id="0"/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Муниципальная услуга предоставляется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Администрацией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Звериноголовского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района Курганской области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D71BE4" w:rsidP="00EC3547">
            <w:pPr>
              <w:spacing w:after="0" w:line="240" w:lineRule="auto"/>
              <w:jc w:val="both"/>
            </w:pPr>
            <w:r w:rsidRPr="00D71BE4">
              <w:t>Физические или юридические лица, являющиеся нанимателями, либо арендаторами, либо собственниками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интересы.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Непосредственное предоставление муниципальной услуги осуществляется   Администрацией  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Звериноголовского района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физические и юридические лица, либо их уполномоченные представители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 xml:space="preserve">- заявление на имя Главы 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  <w:lang w:eastAsia="ru-RU"/>
              </w:rPr>
              <w:t>Звериноголовского района</w:t>
            </w: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;</w:t>
            </w:r>
          </w:p>
          <w:p w:rsidR="00EF05AC" w:rsidRDefault="00C14106">
            <w:pPr>
              <w:spacing w:after="0" w:line="240" w:lineRule="auto"/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- документ, удостоверяющий личность заявителя (представителя заявителя) оригинал и копия;</w:t>
            </w:r>
          </w:p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 документ, удостоверяющий полномочия представителя заявителя (доверенность и т.п.) оригинал и копия;</w:t>
            </w:r>
          </w:p>
          <w:p w:rsidR="00EF05AC" w:rsidRDefault="00C14106" w:rsidP="00B27064">
            <w:pPr>
              <w:spacing w:after="0" w:line="240" w:lineRule="auto"/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 xml:space="preserve">- </w:t>
            </w:r>
            <w:r w:rsidR="00B27064"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п</w:t>
            </w:r>
            <w:r w:rsidR="00B27064" w:rsidRPr="00B27064"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      </w:r>
          </w:p>
          <w:p w:rsidR="00B27064" w:rsidRDefault="00B27064" w:rsidP="00B27064">
            <w:pPr>
              <w:spacing w:after="0" w:line="240" w:lineRule="auto"/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- п</w:t>
            </w:r>
            <w:r w:rsidRPr="00B27064"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роект переустройства и (или) перепланировки переустраиваемого и (или) перепланируемого помещения в многоквартирном доме</w:t>
            </w: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;</w:t>
            </w:r>
          </w:p>
          <w:p w:rsidR="00B27064" w:rsidRDefault="00B27064" w:rsidP="00B27064">
            <w:pPr>
              <w:spacing w:after="0" w:line="240" w:lineRule="auto"/>
            </w:pPr>
            <w:r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- п</w:t>
            </w:r>
            <w:r w:rsidRPr="00B27064">
              <w:rPr>
                <w:rFonts w:ascii="Arial" w:eastAsia="Times New Roman" w:hAnsi="Arial" w:cs="Times New Roman"/>
                <w:sz w:val="21"/>
                <w:szCs w:val="21"/>
                <w:lang w:eastAsia="ru-RU"/>
              </w:rPr>
              <w:t>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B27064" w:rsidRDefault="00C14106" w:rsidP="00B27064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 w:rsidR="00B27064">
              <w:t xml:space="preserve">  </w:t>
            </w:r>
            <w:r w:rsidR="00B270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="00B27064" w:rsidRPr="00B270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ыписка из Единого государственного реестра недвижимости об объекте недвижимости</w:t>
            </w:r>
            <w:r w:rsidR="00B270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B27064" w:rsidRDefault="00B27064" w:rsidP="00B27064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</w:t>
            </w:r>
            <w:r w:rsidRPr="00B270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ехнический паспорт переустраиваемого и (или) перепланируемого помещения в многоквартирном доме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B27064" w:rsidRDefault="00B27064" w:rsidP="00B27064">
            <w:pPr>
              <w:jc w:val="both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</w:t>
            </w:r>
            <w:r w:rsidRPr="00B2706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</w:t>
            </w:r>
            <w:r w:rsidR="006762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1337FE">
            <w:pPr>
              <w:pStyle w:val="p11"/>
              <w:spacing w:before="0" w:after="0"/>
              <w:jc w:val="both"/>
            </w:pPr>
            <w:r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>1)</w:t>
            </w:r>
            <w:r>
              <w:t xml:space="preserve"> </w:t>
            </w:r>
            <w:r w:rsidRPr="001337FE">
              <w:rPr>
                <w:rStyle w:val="s6"/>
                <w:rFonts w:ascii="Arial" w:hAnsi="Arial" w:cs="Arial"/>
                <w:color w:val="000000"/>
                <w:sz w:val="21"/>
                <w:szCs w:val="21"/>
              </w:rPr>
              <w:t>решение о согласовании переустройства и (или) перепланировки помещения в многоквартирном дом</w:t>
            </w:r>
            <w:r w:rsidR="00C14106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EF05AC" w:rsidRDefault="00C14106" w:rsidP="001337FE">
            <w:pPr>
              <w:pStyle w:val="p11"/>
              <w:spacing w:before="0" w:after="0"/>
              <w:jc w:val="both"/>
            </w:pPr>
            <w:r>
              <w:rPr>
                <w:rStyle w:val="apple-converted-space"/>
                <w:rFonts w:ascii="Arial" w:hAnsi="Arial" w:cs="Arial"/>
                <w:color w:val="000000"/>
                <w:sz w:val="21"/>
                <w:szCs w:val="21"/>
              </w:rPr>
              <w:t>2) р</w:t>
            </w:r>
            <w:r>
              <w:rPr>
                <w:rStyle w:val="apple-converted-space"/>
                <w:rFonts w:ascii="Arial" w:eastAsia="Calibri" w:hAnsi="Arial" w:cs="Arial"/>
                <w:color w:val="000000"/>
                <w:sz w:val="20"/>
                <w:szCs w:val="20"/>
              </w:rPr>
              <w:t>ешение об отказе в выдаче</w:t>
            </w:r>
            <w:r w:rsidR="001337FE">
              <w:rPr>
                <w:rStyle w:val="apple-converted-space"/>
                <w:rFonts w:ascii="Arial" w:eastAsia="Calibri" w:hAnsi="Arial" w:cs="Arial"/>
                <w:color w:val="000000"/>
                <w:sz w:val="20"/>
                <w:szCs w:val="20"/>
              </w:rPr>
              <w:t xml:space="preserve"> решения</w:t>
            </w:r>
            <w:r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Срок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lastRenderedPageBreak/>
              <w:t>.</w:t>
            </w:r>
            <w:r w:rsidRPr="00C14106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Pr="00C14106">
              <w:rPr>
                <w:rFonts w:ascii="Arial" w:eastAsia="Times New Roman" w:hAnsi="Arial" w:cs="Times New Roman"/>
                <w:color w:val="000000"/>
                <w:sz w:val="21"/>
                <w:szCs w:val="21"/>
                <w:lang w:eastAsia="ru-RU"/>
              </w:rPr>
              <w:t>не более 45  календарных  дней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pStyle w:val="p7"/>
              <w:shd w:val="clear" w:color="auto" w:fill="FFFFFF"/>
              <w:spacing w:before="0"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Отсутствуют.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Муниципальная услуга предоставляется на бесплатной основе.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F05AC"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F05AC" w:rsidRDefault="00C14106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02" w:type="dxa"/>
            </w:tcMar>
          </w:tcPr>
          <w:p w:rsidR="00EF05AC" w:rsidRDefault="00C14106">
            <w:pPr>
              <w:shd w:val="clear" w:color="auto" w:fill="FFFFFF"/>
              <w:spacing w:after="0" w:line="240" w:lineRule="auto"/>
              <w:jc w:val="both"/>
            </w:pPr>
            <w:r w:rsidRPr="00C14106">
              <w:t>Постановление Администрации Звериноголовского района от 4 февраля 2020 года № 36 «Об утверждении Административного регламента предоставления Администрацией Звериноголовского района муниципальной услуги «Согласование переустройства и (или) перепланировки помещения в многоквартирном доме»»</w:t>
            </w:r>
            <w:r>
              <w:t>.</w:t>
            </w:r>
          </w:p>
        </w:tc>
      </w:tr>
    </w:tbl>
    <w:p w:rsidR="00EF05AC" w:rsidRDefault="00EF05AC"/>
    <w:sectPr w:rsidR="00EF05AC">
      <w:pgSz w:w="16838" w:h="11906" w:orient="landscape"/>
      <w:pgMar w:top="426" w:right="1134" w:bottom="850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AC"/>
    <w:rsid w:val="001337FE"/>
    <w:rsid w:val="006762EA"/>
    <w:rsid w:val="009D0E5F"/>
    <w:rsid w:val="00B27064"/>
    <w:rsid w:val="00C14106"/>
    <w:rsid w:val="00D71BE4"/>
    <w:rsid w:val="00EC3547"/>
    <w:rsid w:val="00E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9">
    <w:name w:val="ListLabel 19"/>
    <w:qFormat/>
    <w:rPr>
      <w:rFonts w:ascii="Arial" w:hAnsi="Arial" w:cs="Symbol"/>
      <w:sz w:val="21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s6">
    <w:name w:val="s6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s1">
    <w:name w:val="s1"/>
    <w:basedOn w:val="a0"/>
    <w:qFormat/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2">
    <w:name w:val="Body Text Indent 2"/>
    <w:basedOn w:val="a"/>
    <w:qFormat/>
    <w:pPr>
      <w:widowControl w:val="0"/>
      <w:suppressAutoHyphens/>
      <w:ind w:firstLine="709"/>
      <w:jc w:val="both"/>
    </w:pPr>
    <w:rPr>
      <w:rFonts w:cs="Arial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p11">
    <w:name w:val="p11"/>
    <w:basedOn w:val="a"/>
    <w:qFormat/>
    <w:pPr>
      <w:spacing w:before="280" w:after="280"/>
    </w:pPr>
  </w:style>
  <w:style w:type="paragraph" w:customStyle="1" w:styleId="p7">
    <w:name w:val="p7"/>
    <w:basedOn w:val="a"/>
    <w:qFormat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9">
    <w:name w:val="ListLabel 19"/>
    <w:qFormat/>
    <w:rPr>
      <w:rFonts w:ascii="Arial" w:hAnsi="Arial" w:cs="Symbol"/>
      <w:sz w:val="21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ListLabel28">
    <w:name w:val="ListLabel 28"/>
    <w:qFormat/>
    <w:rPr>
      <w:rFonts w:ascii="Arial" w:hAnsi="Arial" w:cs="Symbol"/>
      <w:sz w:val="21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s6">
    <w:name w:val="s6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s1">
    <w:name w:val="s1"/>
    <w:basedOn w:val="a0"/>
    <w:qFormat/>
  </w:style>
  <w:style w:type="character" w:customStyle="1" w:styleId="FontStyle23">
    <w:name w:val="Font Style23"/>
    <w:basedOn w:val="a0"/>
    <w:qFormat/>
    <w:rPr>
      <w:rFonts w:ascii="Times New Roman" w:hAnsi="Times New Roman" w:cs="Times New Roman"/>
      <w:sz w:val="14"/>
      <w:szCs w:val="14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2">
    <w:name w:val="Body Text Indent 2"/>
    <w:basedOn w:val="a"/>
    <w:qFormat/>
    <w:pPr>
      <w:widowControl w:val="0"/>
      <w:suppressAutoHyphens/>
      <w:ind w:firstLine="709"/>
      <w:jc w:val="both"/>
    </w:pPr>
    <w:rPr>
      <w:rFonts w:cs="Arial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p11">
    <w:name w:val="p11"/>
    <w:basedOn w:val="a"/>
    <w:qFormat/>
    <w:pPr>
      <w:spacing w:before="280" w:after="280"/>
    </w:pPr>
  </w:style>
  <w:style w:type="paragraph" w:customStyle="1" w:styleId="p7">
    <w:name w:val="p7"/>
    <w:basedOn w:val="a"/>
    <w:qFormat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Оксана Дмитриевна Гутник</cp:lastModifiedBy>
  <cp:revision>23</cp:revision>
  <cp:lastPrinted>2018-08-08T10:10:00Z</cp:lastPrinted>
  <dcterms:created xsi:type="dcterms:W3CDTF">2018-05-28T04:16:00Z</dcterms:created>
  <dcterms:modified xsi:type="dcterms:W3CDTF">2020-06-25T06:26:00Z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