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ArialMT" w:cs="Liberation Serif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shd w:fill="FFFFFF" w:val="clear"/>
                <w:lang w:val="ru-RU" w:eastAsia="ru-RU"/>
              </w:rPr>
              <w:t>Принятие решения о подготовке документации по планировке территории и утверждение документации по планировке территории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1"/>
                <w:szCs w:val="21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Lucida Sans Unicode" w:cs="Arial"/>
                <w:kern w:val="2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>Физическое или юридическое лицо. Заявитель вправе обратиться за получением муниципальной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rFonts w:ascii="Arial" w:hAnsi="Arial" w:eastAsia="Lucida Sans Unicode" w:cs="Arial"/>
                <w:color w:val="00000A"/>
                <w:kern w:val="2"/>
                <w:sz w:val="21"/>
                <w:szCs w:val="21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 xml:space="preserve">Физические лица 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 xml:space="preserve">и юридические лица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  <w:t xml:space="preserve">1)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1"/>
                <w:szCs w:val="21"/>
                <w:highlight w:val="white"/>
                <w:u w:val="none"/>
              </w:rPr>
              <w:t>Заявление о подготовке документации по планировке территории</w:t>
            </w:r>
          </w:p>
          <w:p>
            <w:pPr>
              <w:pStyle w:val="2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Style w:val="FontStyle23"/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(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примечание - 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наследников субъекта персональных данных на доступ к запрашиваемой информации, содержащей персональные данные</w:t>
            </w:r>
            <w:r>
              <w:rPr>
                <w:rStyle w:val="FontStyle23"/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)</w:t>
            </w:r>
            <w:r>
              <w:rPr>
                <w:rStyle w:val="FontStyle23"/>
                <w:rFonts w:cs="Times New Roman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1C1C1C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highlight w:val="white"/>
                <w:u w:val="non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highlight w:val="white"/>
                <w:u w:val="none"/>
              </w:rPr>
              <w:t xml:space="preserve">2)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2"/>
                <w:sz w:val="21"/>
                <w:szCs w:val="21"/>
                <w:highlight w:val="white"/>
                <w:u w:val="none"/>
              </w:rPr>
              <w:t>Заявление об утверждении документации по планировке территории</w:t>
            </w:r>
          </w:p>
          <w:p>
            <w:pPr>
              <w:pStyle w:val="2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(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примечание -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Для получения информации ограниченного доступа заявитель предоставляет письменное разрешение субъекта персональных данных, либо его законного представителя, а после его смерти письменное разрешение наследников субъекта персональных данных на доступ к запрашиваемой информации, содержащей персональные данные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)</w:t>
            </w:r>
          </w:p>
          <w:p>
            <w:pPr>
              <w:pStyle w:val="Style19"/>
              <w:widowControl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3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 xml:space="preserve">)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Д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1"/>
                <w:szCs w:val="21"/>
                <w:highlight w:val="white"/>
                <w:u w:val="none"/>
                <w:lang w:val="ru-RU"/>
              </w:rPr>
              <w:t>окументация по планировке территории в случае предоставления муниципальной услуги по утверждению документации по планировке территории.</w:t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false"/>
              <w:overflowPunct w:val="true"/>
              <w:spacing w:lineRule="auto" w:line="240" w:before="0" w:after="0"/>
              <w:ind w:left="0" w:right="0" w:hanging="0"/>
              <w:jc w:val="both"/>
              <w:textAlignment w:val="auto"/>
              <w:rPr>
                <w:rStyle w:val="Style17"/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andard"/>
              <w:bidi w:val="0"/>
              <w:snapToGrid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;sans-serif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21"/>
              </w:rPr>
            </w:pPr>
            <w:r>
              <w:rPr>
                <w:rFonts w:eastAsia="Lucida Sans Unicode" w:cs="Liberation Serif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eastAsia="ru-RU"/>
              </w:rPr>
              <w:t>Постановление Администрации Шадринского района об утверждении документации по планировке территории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="0" w:after="0"/>
              <w:jc w:val="left"/>
              <w:rPr>
                <w:sz w:val="21"/>
                <w:szCs w:val="21"/>
              </w:rPr>
            </w:pPr>
            <w:r>
              <w:rPr>
                <w:rFonts w:eastAsia="Times New Roman" w:cs="Arial;sans-serif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>не более 130 календарных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9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spacing w:before="0" w:after="200"/>
              <w:jc w:val="both"/>
              <w:rPr>
                <w:rFonts w:ascii="Arial" w:hAnsi="Arial" w:cs="Liberation Serif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position w:val="-2"/>
                <w:sz w:val="21"/>
                <w:szCs w:val="21"/>
                <w:lang w:val="ru-RU"/>
              </w:rPr>
              <w:t xml:space="preserve">Муниципальная услуга предоставляется заявителям без взимания платы.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ArialMT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u w:val="none"/>
                <w:lang w:eastAsia="ru-RU"/>
              </w:rPr>
              <w:t>Постановление Администрации Шадринского района от 27.03.2019 г. № 218 «Об утверждении Административного регламента по предоставлению муниципальной услуги «Принятие решения о подготовке документации по планировке территории и утверждение документации по планировке территории»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Style18"/>
    <w:next w:val="Style19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4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Style16">
    <w:name w:val="Символ нумерации"/>
    <w:qFormat/>
    <w:rPr/>
  </w:style>
  <w:style w:type="character" w:styleId="Style17">
    <w:name w:val="Основной шрифт абзаца"/>
    <w:qFormat/>
    <w:rPr/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extbody">
    <w:name w:val="Text body"/>
    <w:basedOn w:val="Normal"/>
    <w:qFormat/>
    <w:pPr>
      <w:spacing w:lineRule="auto" w:line="288" w:before="0" w:after="140"/>
    </w:pPr>
    <w:rPr/>
  </w:style>
  <w:style w:type="paragraph" w:styleId="Style111">
    <w:name w:val="Style11"/>
    <w:basedOn w:val="Normal"/>
    <w:qFormat/>
    <w:pPr>
      <w:spacing w:lineRule="exact" w:line="166"/>
      <w:jc w:val="center"/>
    </w:pPr>
    <w:rPr/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b/>
      <w:color w:val="auto"/>
      <w:kern w:val="0"/>
      <w:sz w:val="22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LibreOffice/6.4.3.2$Windows_X86_64 LibreOffice_project/747b5d0ebf89f41c860ec2a39efd7cb15b54f2d8</Application>
  <Pages>2</Pages>
  <Words>262</Words>
  <Characters>2125</Characters>
  <CharactersWithSpaces>2361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2020-06-19T15:16:56Z</dcterms:modified>
  <cp:revision>99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