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363" w:type="dxa"/>
        <w:jc w:val="left"/>
        <w:tblInd w:w="135" w:type="dxa"/>
        <w:tblCellMar>
          <w:top w:w="150" w:type="dxa"/>
          <w:left w:w="150" w:type="dxa"/>
          <w:bottom w:w="150" w:type="dxa"/>
          <w:right w:w="150" w:type="dxa"/>
        </w:tblCellMar>
        <w:tblLook w:firstRow="1" w:noVBand="1" w:lastRow="0" w:firstColumn="1" w:lastColumn="0" w:noHBand="0" w:val="04a0"/>
      </w:tblPr>
      <w:tblGrid>
        <w:gridCol w:w="2874"/>
        <w:gridCol w:w="12488"/>
      </w:tblGrid>
      <w:tr>
        <w:trPr/>
        <w:tc>
          <w:tcPr>
            <w:tcW w:w="28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Наименование услуги</w:t>
            </w:r>
          </w:p>
        </w:tc>
        <w:tc>
          <w:tcPr>
            <w:tcW w:w="124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  <w:tab w:val="left" w:pos="709" w:leader="none"/>
              </w:tabs>
              <w:bidi w:val="0"/>
              <w:spacing w:lineRule="auto" w:line="240" w:beforeAutospacing="1" w:after="0"/>
              <w:jc w:val="both"/>
              <w:rPr>
                <w:rFonts w:ascii="Arial" w:hAnsi="Arial" w:cs="Arial"/>
                <w:b/>
                <w:b/>
                <w:sz w:val="21"/>
                <w:szCs w:val="21"/>
              </w:rPr>
            </w:pPr>
            <w:r>
              <w:rPr>
                <w:rFonts w:eastAsia="ArialMT" w:cs="Liberation Serif" w:ascii="Arial" w:hAnsi="Arial"/>
                <w:b/>
                <w:bCs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0"/>
                <w:szCs w:val="20"/>
                <w:shd w:fill="FFFFFF" w:val="clear"/>
                <w:lang w:val="ru-RU" w:eastAsia="ru-RU"/>
              </w:rPr>
              <w:t>Направление уведомлений о соответствии (о несоответствии) указанных в уведомлении о планируемых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</w:t>
            </w:r>
          </w:p>
        </w:tc>
      </w:tr>
      <w:tr>
        <w:trPr/>
        <w:tc>
          <w:tcPr>
            <w:tcW w:w="28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Ответственный орган</w:t>
            </w:r>
          </w:p>
        </w:tc>
        <w:tc>
          <w:tcPr>
            <w:tcW w:w="124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0"/>
                <w:szCs w:val="20"/>
              </w:rPr>
              <w:t>Муниципальная услуга предоставляется Администрацией Шадринского района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  <w:bookmarkStart w:id="0" w:name="_GoBack"/>
            <w:bookmarkStart w:id="1" w:name="_GoBack"/>
            <w:bookmarkEnd w:id="1"/>
          </w:p>
        </w:tc>
      </w:tr>
      <w:tr>
        <w:trPr/>
        <w:tc>
          <w:tcPr>
            <w:tcW w:w="28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Получатели услуги</w:t>
            </w:r>
          </w:p>
        </w:tc>
        <w:tc>
          <w:tcPr>
            <w:tcW w:w="124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Textbody"/>
              <w:suppressAutoHyphens w:val="false"/>
              <w:spacing w:lineRule="auto" w:before="0" w:after="0"/>
              <w:ind w:left="0" w:right="0" w:hanging="0"/>
              <w:jc w:val="both"/>
              <w:rPr>
                <w:rFonts w:ascii="Arial" w:hAnsi="Arial" w:eastAsia="Lucida Sans Unicode" w:cs="Arial"/>
                <w:kern w:val="2"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1"/>
                <w:szCs w:val="21"/>
                <w:lang w:val="ru-RU" w:eastAsia="ru-RU"/>
              </w:rPr>
              <w:t>Физические или юридические лица, обеспечивающие на принадлежащих им земельных участках строительство, реконструкцию объекта индивидуального жилищного строительства или садового дома Заявитель вправе обратиться за получением муниципальной услуги через представителя.</w:t>
            </w:r>
          </w:p>
        </w:tc>
      </w:tr>
      <w:tr>
        <w:trPr/>
        <w:tc>
          <w:tcPr>
            <w:tcW w:w="28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Услуга предоставляется</w:t>
            </w:r>
          </w:p>
        </w:tc>
        <w:tc>
          <w:tcPr>
            <w:tcW w:w="124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Администрация Шадринского района</w:t>
            </w:r>
          </w:p>
        </w:tc>
      </w:tr>
      <w:tr>
        <w:trPr>
          <w:trHeight w:val="997" w:hRule="atLeast"/>
        </w:trPr>
        <w:tc>
          <w:tcPr>
            <w:tcW w:w="28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Заявители</w:t>
            </w:r>
          </w:p>
        </w:tc>
        <w:tc>
          <w:tcPr>
            <w:tcW w:w="124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Style25"/>
              <w:widowControl w:val="false"/>
              <w:suppressAutoHyphens w:val="true"/>
              <w:spacing w:before="0" w:after="200"/>
              <w:jc w:val="both"/>
              <w:textAlignment w:val="baseline"/>
              <w:rPr>
                <w:rFonts w:ascii="Arial" w:hAnsi="Arial" w:eastAsia="Lucida Sans Unicode" w:cs="Arial"/>
                <w:color w:val="00000A"/>
                <w:kern w:val="2"/>
                <w:sz w:val="21"/>
                <w:szCs w:val="21"/>
                <w:lang w:val="ru-RU" w:eastAsia="ru-RU"/>
              </w:rPr>
            </w:pPr>
            <w:r>
              <w:rPr>
                <w:rFonts w:eastAsia="Times New Roman" w:cs="Liberation Serif"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1"/>
                <w:szCs w:val="21"/>
                <w:lang w:val="ru-RU" w:eastAsia="ru-RU"/>
              </w:rPr>
              <w:t xml:space="preserve">Физические лица </w:t>
            </w:r>
            <w:r>
              <w:rPr>
                <w:rFonts w:eastAsia="Times New Roman" w:cs="Arial"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1"/>
                <w:szCs w:val="21"/>
                <w:lang w:val="ru-RU" w:eastAsia="ru-RU"/>
              </w:rPr>
              <w:t xml:space="preserve">и юридические лица </w:t>
            </w:r>
          </w:p>
        </w:tc>
      </w:tr>
      <w:tr>
        <w:trPr/>
        <w:tc>
          <w:tcPr>
            <w:tcW w:w="28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Обязательные документы</w:t>
            </w:r>
          </w:p>
        </w:tc>
        <w:tc>
          <w:tcPr>
            <w:tcW w:w="124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Style111"/>
              <w:widowControl/>
              <w:suppressAutoHyphens w:val="false"/>
              <w:overflowPunct w:val="true"/>
              <w:spacing w:lineRule="auto" w:line="240" w:before="0" w:after="200"/>
              <w:ind w:left="0" w:right="0" w:hanging="0"/>
              <w:jc w:val="both"/>
              <w:textAlignment w:val="auto"/>
              <w:rPr>
                <w:rFonts w:ascii="Arial" w:hAnsi="Arial" w:cs="Times New Roman"/>
                <w:color w:val="000000"/>
                <w:sz w:val="21"/>
                <w:szCs w:val="21"/>
              </w:rPr>
            </w:pPr>
            <w:r>
              <w:rPr>
                <w:rFonts w:cs="Liberation Serif" w:ascii="Arial" w:hAnsi="Arial"/>
                <w:b w:val="false"/>
                <w:bCs w:val="false"/>
                <w:i w:val="false"/>
                <w:iCs w:val="false"/>
                <w:color w:val="000000"/>
                <w:sz w:val="21"/>
                <w:szCs w:val="21"/>
                <w:highlight w:val="white"/>
              </w:rPr>
              <w:t>1)</w:t>
            </w:r>
            <w:r>
              <w:rPr>
                <w:rStyle w:val="FontStyle23"/>
                <w:rFonts w:eastAsia="Calibri" w:cs="Arial;sans-serif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1"/>
                <w:szCs w:val="21"/>
                <w:highlight w:val="white"/>
                <w:u w:val="none"/>
              </w:rPr>
              <w:t>У</w:t>
            </w:r>
            <w:r>
              <w:rPr>
                <w:rStyle w:val="FontStyle23"/>
                <w:rFonts w:eastAsia="Calibri" w:cs="Arial;sans-serif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1"/>
                <w:szCs w:val="21"/>
                <w:highlight w:val="white"/>
                <w:u w:val="none"/>
              </w:rPr>
              <w:t>ведомление о планируемых строительстве или реконструкции</w:t>
            </w:r>
          </w:p>
          <w:p>
            <w:pPr>
              <w:pStyle w:val="Normal"/>
              <w:widowControl/>
              <w:suppressAutoHyphens w:val="false"/>
              <w:overflowPunct w:val="true"/>
              <w:spacing w:lineRule="auto" w:line="240" w:before="0" w:after="200"/>
              <w:ind w:left="0" w:right="0" w:hanging="0"/>
              <w:jc w:val="both"/>
              <w:textAlignment w:val="auto"/>
              <w:rPr>
                <w:rFonts w:ascii="Arial" w:hAnsi="Arial" w:cs="Times New Roman"/>
                <w:color w:val="000000"/>
                <w:sz w:val="21"/>
                <w:szCs w:val="21"/>
              </w:rPr>
            </w:pPr>
            <w:r>
              <w:rPr>
                <w:rFonts w:eastAsia="Calibri" w:cs="Liberation Serif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1"/>
                <w:szCs w:val="21"/>
                <w:highlight w:val="white"/>
                <w:u w:val="none"/>
              </w:rPr>
              <w:t xml:space="preserve">2) </w:t>
            </w:r>
            <w:r>
              <w:rPr>
                <w:rStyle w:val="FontStyle23"/>
                <w:rFonts w:eastAsia="Calibri" w:cs="Arial;sans-serif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0"/>
                <w:szCs w:val="20"/>
                <w:highlight w:val="white"/>
                <w:u w:val="none"/>
              </w:rPr>
              <w:t>У</w:t>
            </w:r>
            <w:r>
              <w:rPr>
                <w:rStyle w:val="FontStyle23"/>
                <w:rFonts w:eastAsia="Calibri" w:cs="Arial;sans-serif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0"/>
                <w:szCs w:val="20"/>
                <w:highlight w:val="white"/>
                <w:u w:val="none"/>
              </w:rPr>
              <w:t xml:space="preserve">ведомление </w:t>
            </w:r>
            <w:r>
              <w:rPr>
                <w:rStyle w:val="FontStyle23"/>
                <w:rFonts w:eastAsia="Calibri" w:cs="Liberation Serif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1"/>
                <w:szCs w:val="21"/>
                <w:highlight w:val="white"/>
                <w:u w:val="none"/>
              </w:rPr>
              <w:t>об изменении параметров</w:t>
            </w:r>
          </w:p>
        </w:tc>
      </w:tr>
      <w:tr>
        <w:trPr>
          <w:trHeight w:val="523" w:hRule="atLeast"/>
        </w:trPr>
        <w:tc>
          <w:tcPr>
            <w:tcW w:w="28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Необязательные документы</w:t>
            </w:r>
          </w:p>
        </w:tc>
        <w:tc>
          <w:tcPr>
            <w:tcW w:w="124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suppressAutoHyphens w:val="false"/>
              <w:overflowPunct w:val="true"/>
              <w:spacing w:lineRule="auto" w:line="240" w:before="0" w:after="0"/>
              <w:ind w:left="0" w:right="0" w:hanging="0"/>
              <w:jc w:val="both"/>
              <w:textAlignment w:val="auto"/>
              <w:rPr>
                <w:rFonts w:ascii="Arial" w:hAnsi="Arial" w:cs="Times New Roman"/>
                <w:color w:val="000000"/>
                <w:sz w:val="21"/>
                <w:szCs w:val="21"/>
              </w:rPr>
            </w:pPr>
            <w:r>
              <w:rPr>
                <w:rStyle w:val="Style18"/>
                <w:rFonts w:cs="Times New Roman" w:ascii="Arial" w:hAnsi="Arial"/>
                <w:color w:val="000000"/>
                <w:sz w:val="21"/>
                <w:szCs w:val="21"/>
              </w:rPr>
              <w:t>1) Выписка из ЕГРН</w:t>
            </w:r>
          </w:p>
          <w:p>
            <w:pPr>
              <w:pStyle w:val="Normal"/>
              <w:suppressAutoHyphens w:val="false"/>
              <w:overflowPunct w:val="true"/>
              <w:spacing w:lineRule="auto" w:line="240" w:before="0" w:after="0"/>
              <w:ind w:left="0" w:right="0" w:hanging="0"/>
              <w:jc w:val="both"/>
              <w:textAlignment w:val="auto"/>
              <w:rPr>
                <w:rFonts w:ascii="Arial" w:hAnsi="Arial" w:cs="Times New Roman"/>
                <w:color w:val="000000"/>
                <w:sz w:val="21"/>
                <w:szCs w:val="21"/>
              </w:rPr>
            </w:pPr>
            <w:r>
              <w:rPr>
                <w:rStyle w:val="Style18"/>
                <w:rFonts w:cs="Times New Roman" w:ascii="Arial" w:hAnsi="Arial"/>
                <w:color w:val="000000"/>
                <w:sz w:val="21"/>
                <w:szCs w:val="21"/>
              </w:rPr>
              <w:t>2) Выписка из ЕГРИП</w:t>
            </w:r>
          </w:p>
          <w:p>
            <w:pPr>
              <w:pStyle w:val="Normal"/>
              <w:suppressAutoHyphens w:val="false"/>
              <w:overflowPunct w:val="true"/>
              <w:spacing w:lineRule="auto" w:line="240" w:before="0" w:after="0"/>
              <w:ind w:left="0" w:right="0" w:hanging="0"/>
              <w:jc w:val="both"/>
              <w:textAlignment w:val="auto"/>
              <w:rPr>
                <w:rFonts w:ascii="Arial" w:hAnsi="Arial" w:cs="Times New Roman"/>
                <w:color w:val="000000"/>
                <w:sz w:val="21"/>
                <w:szCs w:val="21"/>
              </w:rPr>
            </w:pPr>
            <w:r>
              <w:rPr>
                <w:rStyle w:val="Style18"/>
                <w:rFonts w:cs="Times New Roman" w:ascii="Arial" w:hAnsi="Arial"/>
                <w:color w:val="000000"/>
                <w:sz w:val="21"/>
                <w:szCs w:val="21"/>
              </w:rPr>
              <w:t>3) Выписка из ЕГРЮЛ</w:t>
            </w:r>
          </w:p>
        </w:tc>
      </w:tr>
      <w:tr>
        <w:trPr>
          <w:trHeight w:val="1071" w:hRule="atLeast"/>
        </w:trPr>
        <w:tc>
          <w:tcPr>
            <w:tcW w:w="28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Результат</w:t>
            </w:r>
          </w:p>
        </w:tc>
        <w:tc>
          <w:tcPr>
            <w:tcW w:w="124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Style20"/>
              <w:bidi w:val="0"/>
              <w:snapToGrid w:val="false"/>
              <w:spacing w:lineRule="auto" w:line="240" w:before="0" w:after="0"/>
              <w:jc w:val="both"/>
              <w:rPr>
                <w:rFonts w:ascii="Arial" w:hAnsi="Arial" w:eastAsia="Times New Roman" w:cs="Arial;sans-serif"/>
                <w:b w:val="false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1"/>
                <w:szCs w:val="21"/>
              </w:rPr>
            </w:pPr>
            <w:r>
              <w:rPr>
                <w:rFonts w:eastAsia="Times New Roman" w:cs="Arial;sans-serif" w:ascii="Arial" w:hAnsi="Arial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1"/>
                <w:szCs w:val="21"/>
              </w:rPr>
              <w:t>1</w:t>
            </w:r>
            <w:r>
              <w:rPr>
                <w:rFonts w:eastAsia="Times New Roman" w:cs="Arial;sans-serif" w:ascii="Arial" w:hAnsi="Arial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1"/>
                <w:szCs w:val="21"/>
              </w:rPr>
              <w:t>)</w:t>
            </w:r>
            <w:r>
              <w:rPr>
                <w:rFonts w:eastAsia="Times New Roman" w:cs="Arial;sans-serif" w:ascii="Arial" w:hAnsi="Arial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1"/>
                <w:szCs w:val="21"/>
              </w:rPr>
              <w:t xml:space="preserve">    </w:t>
            </w:r>
            <w:r>
              <w:rPr>
                <w:rFonts w:eastAsia="Times New Roman" w:cs="Liberation Serif" w:ascii="Arial" w:hAnsi="Arial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1"/>
                <w:szCs w:val="21"/>
              </w:rPr>
              <w:t>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(далее - уведомление о соответствии);</w:t>
            </w:r>
          </w:p>
          <w:p>
            <w:pPr>
              <w:pStyle w:val="Style20"/>
              <w:bidi w:val="0"/>
              <w:ind w:left="0" w:right="0" w:hanging="0"/>
              <w:jc w:val="both"/>
              <w:rPr>
                <w:rFonts w:ascii="Arial" w:hAnsi="Arial" w:cs="Arial;sans-serif"/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Fonts w:cs="Arial;sans-serif" w:ascii="Arial" w:hAnsi="Arial"/>
                <w:b w:val="false"/>
                <w:bCs w:val="false"/>
                <w:sz w:val="21"/>
                <w:szCs w:val="21"/>
              </w:rPr>
              <w:t xml:space="preserve">2) </w:t>
            </w:r>
            <w:r>
              <w:rPr>
                <w:rFonts w:cs="Liberation Serif" w:ascii="Arial" w:hAnsi="Arial"/>
                <w:b w:val="false"/>
                <w:bCs w:val="false"/>
                <w:sz w:val="21"/>
                <w:szCs w:val="21"/>
              </w:rPr>
              <w:t>Направление уведомления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(далее - уведомление о несоответствии)</w:t>
            </w:r>
          </w:p>
          <w:p>
            <w:pPr>
              <w:pStyle w:val="Style20"/>
              <w:bidi w:val="0"/>
              <w:spacing w:before="0" w:after="0"/>
              <w:ind w:left="0" w:righ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rFonts w:eastAsia="Lucida Sans Unicode" w:cs="Liberation Serif" w:ascii="Arial" w:hAnsi="Arial"/>
                <w:b w:val="false"/>
                <w:bCs w:val="false"/>
                <w:i w:val="false"/>
                <w:caps w:val="false"/>
                <w:smallCaps w:val="false"/>
                <w:color w:val="00000A"/>
                <w:spacing w:val="0"/>
                <w:kern w:val="2"/>
                <w:sz w:val="21"/>
                <w:szCs w:val="21"/>
                <w:lang w:eastAsia="ru-RU"/>
              </w:rPr>
              <w:t>3)Направление повторного экземпляра (дубликата) уведомления о соответствии</w:t>
            </w:r>
          </w:p>
        </w:tc>
      </w:tr>
      <w:tr>
        <w:trPr>
          <w:trHeight w:val="760" w:hRule="atLeast"/>
        </w:trPr>
        <w:tc>
          <w:tcPr>
            <w:tcW w:w="28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Срок предоставления услуги</w:t>
            </w:r>
          </w:p>
        </w:tc>
        <w:tc>
          <w:tcPr>
            <w:tcW w:w="124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spacing w:before="0" w:after="200"/>
              <w:jc w:val="left"/>
              <w:rPr>
                <w:sz w:val="21"/>
                <w:szCs w:val="21"/>
              </w:rPr>
            </w:pPr>
            <w:r>
              <w:rPr>
                <w:rFonts w:eastAsia="Times New Roman" w:cs="Arial;sans-serif" w:ascii="Arial" w:hAnsi="Arial"/>
                <w:b w:val="false"/>
                <w:bCs w:val="false"/>
                <w:color w:val="000000"/>
                <w:position w:val="-2"/>
                <w:sz w:val="21"/>
                <w:szCs w:val="21"/>
                <w:lang w:val="ru-RU" w:eastAsia="ru-RU"/>
              </w:rPr>
              <w:t>7 рабочих дней</w:t>
            </w:r>
          </w:p>
        </w:tc>
      </w:tr>
      <w:tr>
        <w:trPr/>
        <w:tc>
          <w:tcPr>
            <w:tcW w:w="28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Основания для отказа в приеме заявления</w:t>
            </w:r>
          </w:p>
        </w:tc>
        <w:tc>
          <w:tcPr>
            <w:tcW w:w="124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</w:rPr>
              <w:t>Основания для отказа в приеме документов, необходимых для предоставления муниципальной услуги, отсутствуют</w:t>
            </w:r>
          </w:p>
        </w:tc>
      </w:tr>
      <w:tr>
        <w:trPr/>
        <w:tc>
          <w:tcPr>
            <w:tcW w:w="28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Стоимость</w:t>
            </w:r>
          </w:p>
        </w:tc>
        <w:tc>
          <w:tcPr>
            <w:tcW w:w="124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Style20"/>
              <w:widowControl/>
              <w:tabs>
                <w:tab w:val="clear" w:pos="708"/>
                <w:tab w:val="left" w:pos="2736" w:leader="none"/>
                <w:tab w:val="left" w:pos="3845" w:leader="none"/>
              </w:tabs>
              <w:suppressAutoHyphens w:val="false"/>
              <w:spacing w:before="0" w:after="200"/>
              <w:jc w:val="both"/>
              <w:rPr>
                <w:rFonts w:ascii="Arial" w:hAnsi="Arial" w:cs="Liberation Serif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position w:val="-2"/>
                <w:sz w:val="21"/>
                <w:szCs w:val="21"/>
                <w:lang w:val="ru-RU"/>
              </w:rPr>
              <w:t xml:space="preserve">Муниципальная услуга предоставляется заявителям без взимания платы. </w:t>
            </w:r>
          </w:p>
        </w:tc>
      </w:tr>
      <w:tr>
        <w:trPr/>
        <w:tc>
          <w:tcPr>
            <w:tcW w:w="28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4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1080" w:hanging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>
        <w:trPr/>
        <w:tc>
          <w:tcPr>
            <w:tcW w:w="28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Административный регламент</w:t>
            </w:r>
          </w:p>
        </w:tc>
        <w:tc>
          <w:tcPr>
            <w:tcW w:w="124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ConsTitle"/>
              <w:widowControl/>
              <w:bidi w:val="0"/>
              <w:spacing w:lineRule="auto" w:line="240" w:beforeAutospacing="1" w:after="0"/>
              <w:ind w:left="0" w:right="0" w:hang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Style w:val="FontStyle20"/>
                <w:rFonts w:eastAsia="ArialMT" w:cs="Liberation Serif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2"/>
                <w:sz w:val="21"/>
                <w:szCs w:val="21"/>
                <w:u w:val="none"/>
                <w:lang w:eastAsia="ru-RU"/>
              </w:rPr>
              <w:t xml:space="preserve">Постановление Администрации Шадринского района от 06.09.2019 г. № 603 «Об утверждении Административного регламента </w:t>
            </w:r>
            <w:r>
              <w:rPr>
                <w:rStyle w:val="FontStyle20"/>
                <w:rFonts w:eastAsia="ArialMT" w:cs="Arial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2"/>
                <w:sz w:val="21"/>
                <w:szCs w:val="21"/>
                <w:u w:val="none"/>
                <w:lang w:eastAsia="ru-RU"/>
              </w:rPr>
              <w:t>предоставления Администрацией Шадринского района муниципальной услуги по направлению уведомлений о соответствии (о несоответствии) указанных в уведомлении о планируемых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участке»</w:t>
            </w:r>
          </w:p>
        </w:tc>
      </w:tr>
    </w:tbl>
    <w:p>
      <w:pPr>
        <w:pStyle w:val="Normal"/>
        <w:spacing w:before="0" w:after="200"/>
        <w:rPr>
          <w:rFonts w:ascii="Arial" w:hAnsi="Arial" w:cs="Arial"/>
          <w:sz w:val="21"/>
          <w:szCs w:val="21"/>
        </w:rPr>
      </w:pPr>
      <w:r>
        <w:rPr/>
      </w:r>
    </w:p>
    <w:sectPr>
      <w:type w:val="nextPage"/>
      <w:pgSz w:orient="landscape" w:w="16838" w:h="11906"/>
      <w:pgMar w:left="851" w:right="1134" w:header="0" w:top="426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Arial">
    <w:charset w:val="01"/>
    <w:family w:val="swiss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236378"/>
    <w:rPr>
      <w:rFonts w:ascii="Tahoma" w:hAnsi="Tahoma" w:cs="Tahoma"/>
      <w:sz w:val="16"/>
      <w:szCs w:val="16"/>
    </w:rPr>
  </w:style>
  <w:style w:type="character" w:styleId="Appleconvertedspace" w:customStyle="1">
    <w:name w:val="apple-converted-space"/>
    <w:basedOn w:val="DefaultParagraphFont"/>
    <w:qFormat/>
    <w:rsid w:val="001e7b89"/>
    <w:rPr/>
  </w:style>
  <w:style w:type="character" w:styleId="Style15">
    <w:name w:val="Интернет-ссылка"/>
    <w:rsid w:val="001e7b89"/>
    <w:rPr>
      <w:color w:val="0000FF"/>
      <w:u w:val="single"/>
    </w:rPr>
  </w:style>
  <w:style w:type="character" w:styleId="Blk" w:customStyle="1">
    <w:name w:val="blk"/>
    <w:basedOn w:val="DefaultParagraphFont"/>
    <w:qFormat/>
    <w:rsid w:val="001e7b89"/>
    <w:rPr/>
  </w:style>
  <w:style w:type="character" w:styleId="FontStyle20">
    <w:name w:val="Font Style20"/>
    <w:qFormat/>
    <w:rPr>
      <w:rFonts w:ascii="Times New Roman" w:hAnsi="Times New Roman"/>
      <w:sz w:val="18"/>
    </w:rPr>
  </w:style>
  <w:style w:type="character" w:styleId="Style16">
    <w:name w:val="Посещённая гиперссылка"/>
    <w:rPr>
      <w:color w:val="800000"/>
      <w:u w:val="single"/>
      <w:lang w:val="zxx" w:eastAsia="zxx" w:bidi="zxx"/>
    </w:rPr>
  </w:style>
  <w:style w:type="character" w:styleId="Style17">
    <w:name w:val="Символ нумерации"/>
    <w:qFormat/>
    <w:rPr/>
  </w:style>
  <w:style w:type="character" w:styleId="Style18">
    <w:name w:val="Основной шрифт абзаца"/>
    <w:qFormat/>
    <w:rPr/>
  </w:style>
  <w:style w:type="character" w:styleId="FontStyle23">
    <w:name w:val="Font Style23"/>
    <w:basedOn w:val="DefaultParagraphFont"/>
    <w:qFormat/>
    <w:rPr>
      <w:rFonts w:ascii="Times New Roman" w:hAnsi="Times New Roman" w:cs="Times New Roman"/>
      <w:sz w:val="14"/>
      <w:szCs w:val="14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Mang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23637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66e5"/>
    <w:pPr>
      <w:spacing w:before="0" w:after="200"/>
      <w:ind w:left="720" w:hanging="0"/>
      <w:contextualSpacing/>
    </w:pPr>
    <w:rPr/>
  </w:style>
  <w:style w:type="paragraph" w:styleId="Western" w:customStyle="1">
    <w:name w:val="western"/>
    <w:basedOn w:val="Normal"/>
    <w:qFormat/>
    <w:rsid w:val="00c50922"/>
    <w:pPr>
      <w:spacing w:lineRule="auto" w:line="288" w:beforeAutospacing="1" w:after="142"/>
    </w:pPr>
    <w:rPr>
      <w:rFonts w:ascii="Calibri" w:hAnsi="Calibri" w:eastAsia="Times New Roman" w:cs="Times New Roman"/>
      <w:color w:val="00000A"/>
      <w:lang w:eastAsia="ru-RU"/>
    </w:rPr>
  </w:style>
  <w:style w:type="paragraph" w:styleId="NormalWeb">
    <w:name w:val="Normal (Web)"/>
    <w:basedOn w:val="Normal"/>
    <w:uiPriority w:val="99"/>
    <w:qFormat/>
    <w:rsid w:val="001e7b8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onsPlusNormal" w:customStyle="1">
    <w:name w:val="ConsPlusNormal"/>
    <w:qFormat/>
    <w:rsid w:val="0070246e"/>
    <w:pPr>
      <w:widowControl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Calibri" w:cs="Arial" w:eastAsiaTheme="minorHAnsi"/>
      <w:color w:val="auto"/>
      <w:kern w:val="0"/>
      <w:sz w:val="20"/>
      <w:szCs w:val="20"/>
      <w:lang w:val="ru-RU" w:eastAsia="en-US" w:bidi="ar-SA"/>
    </w:rPr>
  </w:style>
  <w:style w:type="paragraph" w:styleId="Style24">
    <w:name w:val="Style2"/>
    <w:basedOn w:val="Normal"/>
    <w:qFormat/>
    <w:pPr>
      <w:suppressAutoHyphens w:val="false"/>
      <w:spacing w:lineRule="exact" w:line="233"/>
      <w:jc w:val="center"/>
    </w:pPr>
    <w:rPr/>
  </w:style>
  <w:style w:type="paragraph" w:styleId="ConsTitle">
    <w:name w:val="ConsTitle"/>
    <w:qFormat/>
    <w:pPr>
      <w:widowControl w:val="false"/>
      <w:suppressAutoHyphens w:val="true"/>
      <w:bidi w:val="0"/>
      <w:spacing w:lineRule="auto" w:line="240" w:before="0" w:after="0"/>
      <w:ind w:left="0" w:right="19772" w:hanging="0"/>
      <w:jc w:val="left"/>
    </w:pPr>
    <w:rPr>
      <w:rFonts w:ascii="Arial" w:hAnsi="Arial" w:eastAsia="Times New Roman" w:cs="Arial"/>
      <w:b/>
      <w:bCs/>
      <w:color w:val="auto"/>
      <w:kern w:val="0"/>
      <w:sz w:val="16"/>
      <w:szCs w:val="16"/>
      <w:lang w:val="ru-RU" w:eastAsia="en-US" w:bidi="ar-SA"/>
    </w:rPr>
  </w:style>
  <w:style w:type="paragraph" w:styleId="Style25">
    <w:name w:val="Содержимое таблицы"/>
    <w:basedOn w:val="Normal"/>
    <w:qFormat/>
    <w:pPr/>
    <w:rPr/>
  </w:style>
  <w:style w:type="paragraph" w:styleId="Style26">
    <w:name w:val="Заголовок таблицы"/>
    <w:basedOn w:val="Style25"/>
    <w:qFormat/>
    <w:pPr>
      <w:suppressLineNumbers/>
      <w:jc w:val="center"/>
    </w:pPr>
    <w:rPr>
      <w:b/>
      <w:bCs/>
    </w:rPr>
  </w:style>
  <w:style w:type="paragraph" w:styleId="Style121">
    <w:name w:val="Style12"/>
    <w:basedOn w:val="Normal"/>
    <w:qFormat/>
    <w:pPr/>
    <w:rPr/>
  </w:style>
  <w:style w:type="paragraph" w:styleId="Standard">
    <w:name w:val="Standard"/>
    <w:qFormat/>
    <w:pPr>
      <w:widowControl/>
      <w:suppressAutoHyphens w:val="true"/>
      <w:bidi w:val="0"/>
      <w:spacing w:lineRule="auto" w:line="276" w:before="0" w:after="0"/>
      <w:jc w:val="left"/>
      <w:textAlignment w:val="baseline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Textbody">
    <w:name w:val="Text body"/>
    <w:basedOn w:val="Normal"/>
    <w:qFormat/>
    <w:pPr>
      <w:spacing w:lineRule="auto" w:line="288" w:before="0" w:after="140"/>
    </w:pPr>
    <w:rPr/>
  </w:style>
  <w:style w:type="paragraph" w:styleId="Style111">
    <w:name w:val="Style11"/>
    <w:basedOn w:val="Normal"/>
    <w:qFormat/>
    <w:pPr>
      <w:spacing w:lineRule="exact" w:line="166"/>
      <w:jc w:val="center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Application>LibreOffice/6.4.3.2$Windows_X86_64 LibreOffice_project/747b5d0ebf89f41c860ec2a39efd7cb15b54f2d8</Application>
  <Pages>2</Pages>
  <Words>327</Words>
  <Characters>2643</Characters>
  <CharactersWithSpaces>2944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2018-05-28T04:16:00Z</dcterms:created>
  <dc:creator>Надежда Николаевна Плотникова</dc:creator>
  <dc:description/>
  <dc:language>ru-RU</dc:language>
  <cp:lastModifiedBy/>
  <cp:lastPrinted>2018-08-08T10:10:00Z</cp:lastPrinted>
  <dcterms:modified xsi:type="dcterms:W3CDTF">2020-06-19T15:00:50Z</dcterms:modified>
  <cp:revision>96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