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Arial" w:ascii="Arial" w:hAnsi="Arial"/>
                <w:b/>
                <w:color w:val="1C1C1C"/>
                <w:shd w:fill="FFFFFF" w:val="clear"/>
                <w:lang w:eastAsia="ru-RU"/>
              </w:rPr>
              <w:t xml:space="preserve">Предоставление выписки из реестра муниципальной собственности </w:t>
            </w:r>
            <w:r>
              <w:rPr>
                <w:rFonts w:eastAsia="Times New Roman" w:cs="Arial" w:ascii="Arial" w:hAnsi="Arial"/>
                <w:b/>
                <w:color w:val="1C1C1C"/>
                <w:shd w:fill="FFFFFF" w:val="clear"/>
                <w:lang w:eastAsia="ru-RU"/>
              </w:rPr>
              <w:t>Шадрин</w:t>
            </w:r>
            <w:r>
              <w:rPr>
                <w:rFonts w:eastAsia="Times New Roman" w:cs="Arial" w:ascii="Arial" w:hAnsi="Arial"/>
                <w:b/>
                <w:color w:val="1C1C1C"/>
                <w:shd w:fill="FFFFFF" w:val="clear"/>
                <w:lang w:eastAsia="ru-RU"/>
              </w:rPr>
              <w:t>ского района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Муниципальная услуга предоставляется Администрацией </w:t>
            </w:r>
            <w:r>
              <w:rPr>
                <w:rFonts w:cs="Arial" w:ascii="Arial" w:hAnsi="Arial"/>
              </w:rPr>
              <w:t>Шадрин</w:t>
            </w:r>
            <w:r>
              <w:rPr>
                <w:rFonts w:cs="Arial" w:ascii="Arial" w:hAnsi="Arial"/>
              </w:rPr>
              <w:t>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</w:tr>
      <w:tr>
        <w:trPr>
          <w:trHeight w:val="128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Autospacing="1" w:after="198"/>
              <w:rPr>
                <w:rFonts w:ascii="Arial" w:hAnsi="Arial" w:eastAsia="Times New Roman" w:cs="Arial"/>
                <w:color w:val="00000A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lang w:eastAsia="ru-RU"/>
              </w:rPr>
              <w:t>- физические лица;</w:t>
            </w:r>
          </w:p>
          <w:p>
            <w:pPr>
              <w:pStyle w:val="Normal"/>
              <w:spacing w:beforeAutospacing="1" w:after="198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lang w:eastAsia="ru-RU"/>
              </w:rPr>
              <w:t xml:space="preserve">-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 xml:space="preserve">Администрация </w:t>
            </w:r>
            <w:r>
              <w:rPr>
                <w:rFonts w:eastAsia="Times New Roman" w:cs="Arial" w:ascii="Arial" w:hAnsi="Arial"/>
                <w:color w:val="000000"/>
                <w:lang w:eastAsia="ru-RU"/>
              </w:rPr>
              <w:t>Шадрин</w:t>
            </w:r>
            <w:r>
              <w:rPr>
                <w:rFonts w:eastAsia="Times New Roman" w:cs="Arial" w:ascii="Arial" w:hAnsi="Arial"/>
                <w:color w:val="000000"/>
                <w:lang w:eastAsia="ru-RU"/>
              </w:rPr>
              <w:t>ского района</w:t>
            </w:r>
          </w:p>
        </w:tc>
      </w:tr>
      <w:tr>
        <w:trPr>
          <w:trHeight w:val="694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/>
              </w:rPr>
            </w:pPr>
            <w:bookmarkStart w:id="0" w:name="dst1622"/>
            <w:bookmarkStart w:id="1" w:name="dst258"/>
            <w:bookmarkEnd w:id="0"/>
            <w:bookmarkEnd w:id="1"/>
            <w:r>
              <w:rPr>
                <w:rFonts w:cs="Arial" w:ascii="Arial" w:hAnsi="Arial"/>
                <w:color w:val="000000"/>
              </w:rPr>
              <w:t>- заявление о предоставлении муниципальной услуги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-</w:t>
            </w:r>
          </w:p>
        </w:tc>
      </w:tr>
      <w:tr>
        <w:trPr>
          <w:trHeight w:val="89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1) предоставление </w:t>
            </w:r>
            <w:r>
              <w:rPr>
                <w:rFonts w:ascii="Arial" w:hAnsi="Arial"/>
                <w:bCs/>
                <w:sz w:val="22"/>
                <w:szCs w:val="22"/>
              </w:rPr>
              <w:t>выписки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из реестра муниципально</w:t>
            </w:r>
            <w:r>
              <w:rPr>
                <w:rFonts w:ascii="Arial" w:hAnsi="Arial"/>
                <w:bCs/>
                <w:sz w:val="22"/>
                <w:szCs w:val="22"/>
              </w:rPr>
              <w:t>го имущества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собственности </w:t>
            </w:r>
            <w:r>
              <w:rPr>
                <w:rFonts w:ascii="Arial" w:hAnsi="Arial"/>
                <w:bCs/>
                <w:sz w:val="22"/>
                <w:szCs w:val="22"/>
              </w:rPr>
              <w:t>муниципального образования Шадринский район;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2) </w:t>
            </w:r>
            <w:r>
              <w:rPr>
                <w:rFonts w:ascii="Arial" w:hAnsi="Arial"/>
                <w:bCs/>
                <w:sz w:val="22"/>
                <w:szCs w:val="22"/>
              </w:rPr>
              <w:t>предоставление в письменной форме уведомления об отсутствии объекта в реестре муниципального имущества муниципального образования Шадринского района;</w:t>
            </w:r>
          </w:p>
          <w:p>
            <w:pPr>
              <w:pStyle w:val="Normal"/>
              <w:bidi w:val="0"/>
              <w:spacing w:before="0" w:after="200"/>
              <w:ind w:left="0" w:right="0" w:hanging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3) уведомление об отказе заявителю в предоставлении муниципальной услуги.</w:t>
            </w:r>
          </w:p>
        </w:tc>
      </w:tr>
      <w:tr>
        <w:trPr>
          <w:trHeight w:val="634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ru-RU"/>
              </w:rPr>
              <w:t xml:space="preserve">30 календарных дней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Western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Western"/>
              <w:widowControl/>
              <w:tabs>
                <w:tab w:val="clear" w:pos="708"/>
                <w:tab w:val="left" w:pos="870" w:leader="none"/>
                <w:tab w:val="left" w:pos="5589" w:leader="none"/>
              </w:tabs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>Шадрин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ского района 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ar-SA"/>
              </w:rPr>
              <w:t>13.05.2013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года    №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ar-SA"/>
              </w:rPr>
              <w:t>620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>Комитета по управлению муниципальным имуществом, земельным ресурсам, промышленности, транспорту, связи и муниципальному заказу Администрации Шадринского района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>оказанию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муниципальной услуги - </w:t>
            </w:r>
            <w:r>
              <w:rPr>
                <w:rFonts w:eastAsia="Arial CYR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4"/>
                <w:highlight w:val="white"/>
                <w:u w:val="none"/>
                <w:lang w:val="ru-RU" w:eastAsia="en-US" w:bidi="ar-SA"/>
              </w:rPr>
              <w:t>«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highlight w:val="white"/>
                <w:u w:val="none"/>
                <w:lang w:val="ru-RU" w:eastAsia="en-US" w:bidi="hi-IN"/>
              </w:rPr>
              <w:t>Предоставление выписки из реестра объектов муниципальной собственности муниципального образования Шадринского района</w:t>
            </w:r>
            <w:r>
              <w:rPr>
                <w:rFonts w:eastAsia="Times New Roman" w:cs="Arial" w:ascii="Arial" w:hAnsi="Arial"/>
                <w:bCs/>
                <w:color w:val="000000"/>
                <w:spacing w:val="-1"/>
                <w:sz w:val="24"/>
                <w:szCs w:val="24"/>
                <w:lang w:eastAsia="en-US"/>
              </w:rPr>
              <w:t>»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Style16" w:customStyle="1">
    <w:name w:val="Гипертекстовая ссылка"/>
    <w:qFormat/>
    <w:rsid w:val="00e74706"/>
    <w:rPr>
      <w:b/>
      <w:bCs/>
      <w:color w:val="106BBE"/>
    </w:rPr>
  </w:style>
  <w:style w:type="character" w:styleId="Strong">
    <w:name w:val="Strong"/>
    <w:basedOn w:val="DefaultParagraphFont"/>
    <w:uiPriority w:val="22"/>
    <w:qFormat/>
    <w:rsid w:val="00262b1e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Arial"/>
      <w:b w:val="false"/>
      <w:sz w:val="24"/>
      <w:szCs w:val="24"/>
    </w:rPr>
  </w:style>
  <w:style w:type="character" w:styleId="ListLabel20">
    <w:name w:val="ListLabel 20"/>
    <w:qFormat/>
    <w:rPr>
      <w:b w:val="false"/>
      <w:sz w:val="24"/>
      <w:szCs w:val="24"/>
    </w:rPr>
  </w:style>
  <w:style w:type="character" w:styleId="ListLabel21">
    <w:name w:val="ListLabel 21"/>
    <w:qFormat/>
    <w:rPr>
      <w:b w:val="false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uiPriority w:val="99"/>
    <w:qFormat/>
    <w:rsid w:val="0070246e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LibreOffice/6.2.2.2$Windows_X86_64 LibreOffice_project/2b840030fec2aae0fd2658d8d4f9548af4e3518d</Application>
  <Pages>2</Pages>
  <Words>152</Words>
  <Characters>1259</Characters>
  <CharactersWithSpaces>1389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2020-05-13T16:35:00Z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