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91785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91785" w:rsidRDefault="00A8039A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hAnsi="Arial" w:cs="Arial"/>
                <w:b/>
                <w:sz w:val="20"/>
                <w:szCs w:val="20"/>
              </w:rPr>
              <w:t>Назначение ежемесячной денежной компенсации в возмещение вреда, причиненного здоровью вследствие радиационных катастроф, и ежемесячной денежной суммы семьям, потерявшим кормильца из числа граждан, погибших (умерших) в результате воздействия радиации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C91785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C91785" w:rsidRDefault="00D55233" w:rsidP="00AF359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C91785">
              <w:rPr>
                <w:rStyle w:val="FontStyle20"/>
                <w:rFonts w:ascii="Arial" w:hAnsi="Arial" w:cs="Arial"/>
                <w:sz w:val="20"/>
                <w:szCs w:val="20"/>
              </w:rPr>
              <w:t>Главное управление социальной защи</w:t>
            </w:r>
            <w:r w:rsidR="00AF359F" w:rsidRPr="00C91785">
              <w:rPr>
                <w:rStyle w:val="FontStyle20"/>
                <w:rFonts w:ascii="Arial" w:hAnsi="Arial" w:cs="Arial"/>
                <w:sz w:val="20"/>
                <w:szCs w:val="20"/>
              </w:rPr>
              <w:t>ты населения Курганской области</w:t>
            </w:r>
          </w:p>
        </w:tc>
      </w:tr>
      <w:tr w:rsidR="00236378" w:rsidRPr="00564D10" w:rsidTr="003E30CD">
        <w:trPr>
          <w:trHeight w:val="170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785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D0B01" w:rsidRPr="00BD0B01" w:rsidRDefault="00BD0B01" w:rsidP="00BD0B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D0B0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Заявитель (представитель заявителя): граждане Российской Федерации, проживающие на территории Курганской области</w:t>
            </w:r>
          </w:p>
          <w:p w:rsidR="00BD0B01" w:rsidRPr="00BD0B01" w:rsidRDefault="00BD0B01" w:rsidP="00BD0B0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D0B0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Инвалиды</w:t>
            </w:r>
          </w:p>
          <w:p w:rsidR="00BD0B01" w:rsidRPr="00BD0B01" w:rsidRDefault="00BD0B01" w:rsidP="00BD0B0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D0B0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Нетрудоспособными иждивенцами:</w:t>
            </w:r>
          </w:p>
          <w:p w:rsidR="00D53A17" w:rsidRPr="00C91785" w:rsidRDefault="00BD0B01" w:rsidP="00BD0B0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D0B01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Членами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</w:t>
            </w:r>
            <w:r w:rsidRPr="00C9178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язи с чернобыльской катастрофой</w:t>
            </w:r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78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D0B01" w:rsidRPr="00F6422D" w:rsidRDefault="00BD0B01" w:rsidP="00BD0B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1. Инвалиды:</w:t>
            </w:r>
          </w:p>
          <w:p w:rsidR="00BD0B01" w:rsidRPr="00F6422D" w:rsidRDefault="00BD0B01" w:rsidP="00BD0B0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о выплате ежемесячной денежной компенсации;</w:t>
            </w:r>
          </w:p>
          <w:p w:rsidR="00BD0B01" w:rsidRPr="00F6422D" w:rsidRDefault="00BD0B01" w:rsidP="00BD0B0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специального удостоверения инвалида;</w:t>
            </w:r>
          </w:p>
          <w:p w:rsidR="00BD0B01" w:rsidRPr="00F6422D" w:rsidRDefault="00BD0B01" w:rsidP="00BD0B0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копия справки федерального государственного учреждения </w:t>
            </w:r>
            <w:proofErr w:type="gramStart"/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экспертизы, подтверждающей факт установления инвалидности;</w:t>
            </w:r>
          </w:p>
          <w:p w:rsidR="00BD0B01" w:rsidRPr="00F6422D" w:rsidRDefault="00BD0B01" w:rsidP="00BD0B0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заключения межведомственного экспертного совета или военно-врачебной комиссии о причинной связи инвалидности с радиационным воздействием или с работами по ликвидации последствий чернобыльской катастрофы;</w:t>
            </w:r>
          </w:p>
          <w:p w:rsidR="00BD0B01" w:rsidRPr="00F6422D" w:rsidRDefault="00BD0B01" w:rsidP="00BD0B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2. Нетрудоспособными иждивенцами:</w:t>
            </w:r>
          </w:p>
          <w:p w:rsidR="00BD0B01" w:rsidRPr="00F6422D" w:rsidRDefault="00BD0B01" w:rsidP="00BD0B0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о выплате ежемесячной денежной компенсации;</w:t>
            </w:r>
          </w:p>
          <w:p w:rsidR="00BD0B01" w:rsidRPr="00F6422D" w:rsidRDefault="00BD0B01" w:rsidP="00BD0B0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документа, удостоверяющего личность заявителя;</w:t>
            </w:r>
          </w:p>
          <w:p w:rsidR="00BD0B01" w:rsidRPr="00F6422D" w:rsidRDefault="00BD0B01" w:rsidP="00BD0B0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свидетельства о смерти кормильца;</w:t>
            </w:r>
          </w:p>
          <w:p w:rsidR="00BD0B01" w:rsidRPr="00F6422D" w:rsidRDefault="00BD0B01" w:rsidP="00BD0B0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справка о составе семьи;</w:t>
            </w:r>
          </w:p>
          <w:p w:rsidR="00BD0B01" w:rsidRPr="00F6422D" w:rsidRDefault="00BD0B01" w:rsidP="00BD0B0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документы, подтверждающие наличие нетрудоспособных иждивенцев (копии свидетельств о рождении детей, пенсионного удостоверения, справки об установлении инвалидности, трудовой книжки и другие);</w:t>
            </w:r>
          </w:p>
          <w:p w:rsidR="00BD0B01" w:rsidRPr="00F6422D" w:rsidRDefault="00BD0B01" w:rsidP="00BD0B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3. Членами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катастрофой:</w:t>
            </w:r>
          </w:p>
          <w:p w:rsidR="00BD0B01" w:rsidRPr="00F6422D" w:rsidRDefault="00BD0B01" w:rsidP="00BD0B0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о выплате ежемесячной денежной суммы;</w:t>
            </w:r>
          </w:p>
          <w:p w:rsidR="00BD0B01" w:rsidRPr="00F6422D" w:rsidRDefault="00BD0B01" w:rsidP="00BD0B0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свидетельства о смерти кормильца;</w:t>
            </w:r>
          </w:p>
          <w:p w:rsidR="00BD0B01" w:rsidRPr="00F6422D" w:rsidRDefault="00BD0B01" w:rsidP="00BD0B0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справка о составе семьи;</w:t>
            </w:r>
          </w:p>
          <w:p w:rsidR="00BD0B01" w:rsidRPr="00F6422D" w:rsidRDefault="00BD0B01" w:rsidP="00BD0B0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lastRenderedPageBreak/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справка о среднем месячном заработке умершего кормильца;</w:t>
            </w:r>
          </w:p>
          <w:p w:rsidR="00BD0B01" w:rsidRPr="00F6422D" w:rsidRDefault="00BD0B01" w:rsidP="00BD0B0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заключения межведомственного экспертного совета или военно-врачебной комиссии о причинной связи смерти (гибели) кормильца с последствиями чернобыльской катастрофы;</w:t>
            </w:r>
          </w:p>
          <w:p w:rsidR="00BD0B01" w:rsidRPr="00F6422D" w:rsidRDefault="00BD0B01" w:rsidP="00BD0B0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документы, подтверждающие наличие нетрудоспособных иждивенцев (копии свидетельств о рождении детей, пенсионного удостоверения, справки об установлении инвалидности, трудовой книжки и другие);</w:t>
            </w:r>
          </w:p>
          <w:p w:rsidR="00BD0B01" w:rsidRPr="00F6422D" w:rsidRDefault="00BD0B01" w:rsidP="00BD0B0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справка о том, что один из родителей, супруг (супруга) либо другой член семьи независимо от его возраста и трудоспособности занят уходом за детьми, братьями, сестрами, внуками умершего кормильца, не достигшими возраста 14 лет, либо хотя и достигшими указанного возраста, но по заключению учреждения государственной службы медико-социальной экспертизы или лечебно-профилактических учреждений государственной системы здравоохранения признанными нуждающимися по состоянию здоровья в постороннем</w:t>
            </w:r>
            <w:proofErr w:type="gramEnd"/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уходе</w:t>
            </w:r>
            <w:proofErr w:type="gramEnd"/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и не работает;</w:t>
            </w:r>
          </w:p>
          <w:p w:rsidR="006D13BF" w:rsidRPr="00C91785" w:rsidRDefault="00BD0B01" w:rsidP="00BD0B01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42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F6422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справка учебного заведения о том, что имеющий право на получение ежемесячной денежной суммы член семьи умершего кормильца учится в этом учебном заведении по очной форме обучения.</w:t>
            </w:r>
          </w:p>
        </w:tc>
      </w:tr>
      <w:tr w:rsidR="00236378" w:rsidRPr="00564D10" w:rsidTr="00927C6D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78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785" w:rsidRDefault="00236378" w:rsidP="00700AF3">
            <w:pPr>
              <w:pStyle w:val="ConsPlusNormal"/>
              <w:ind w:firstLine="54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78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428D" w:rsidRPr="00C91785" w:rsidRDefault="00C91785" w:rsidP="004E6B2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 w:rsidRPr="00C91785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Предоставление государственной услуги либо отказ в предоставлении государственной услуги.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78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C91785" w:rsidRDefault="00AF359F" w:rsidP="00AF359F">
            <w:pPr>
              <w:pStyle w:val="ConsPlusNormal"/>
              <w:rPr>
                <w:rFonts w:ascii="Arial" w:hAnsi="Arial" w:cs="Arial"/>
                <w:sz w:val="20"/>
              </w:rPr>
            </w:pPr>
            <w:r w:rsidRPr="00C91785">
              <w:rPr>
                <w:rFonts w:ascii="Arial" w:hAnsi="Arial" w:cs="Arial"/>
                <w:sz w:val="20"/>
              </w:rPr>
              <w:t>10 рабочих дней со дня 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78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7C6D" w:rsidRPr="00C91785" w:rsidRDefault="00927C6D" w:rsidP="00C83016">
            <w:pPr>
              <w:pStyle w:val="ConsPlusNormal"/>
              <w:rPr>
                <w:rFonts w:ascii="Arial" w:hAnsi="Arial" w:cs="Arial"/>
                <w:sz w:val="20"/>
              </w:rPr>
            </w:pPr>
            <w:r w:rsidRPr="00C91785">
              <w:rPr>
                <w:rFonts w:ascii="Arial" w:hAnsi="Arial" w:cs="Arial"/>
                <w:sz w:val="20"/>
              </w:rPr>
              <w:t>Оснований для отказа в приеме документов, необходимых для предоставления государственных услуг, не имеется.</w:t>
            </w:r>
          </w:p>
          <w:p w:rsidR="00236378" w:rsidRPr="00C91785" w:rsidRDefault="00236378" w:rsidP="00700AF3">
            <w:pPr>
              <w:spacing w:before="5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78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785" w:rsidRDefault="0046289F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785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91785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91785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917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039A" w:rsidRPr="00A8039A" w:rsidRDefault="00A8039A" w:rsidP="00A8039A">
            <w:pPr>
              <w:spacing w:before="100" w:beforeAutospacing="1" w:after="0" w:line="10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Главного управления социальной защиты населения Курганской области от 29 февраля</w:t>
            </w:r>
            <w:r w:rsidRPr="00C91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2016 года №95 «Об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н</w:t>
            </w:r>
            <w:r w:rsidRPr="00A80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азначению ежемесячной денежной компенсации в возмещение вреда, причиненного здоровью вследствие радиационных катастроф, и ежемесячной денежной суммы семьям, потерявшим кормильца из числа граждан, погибши</w:t>
            </w:r>
            <w:proofErr w:type="gramStart"/>
            <w:r w:rsidRPr="00A80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gramEnd"/>
            <w:r w:rsidRPr="00A80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умерших) в результате воздействия радиации</w:t>
            </w:r>
            <w:r w:rsidRPr="00C91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  <w:p w:rsidR="00236378" w:rsidRPr="00C91785" w:rsidRDefault="00236378" w:rsidP="00A8039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6108F"/>
    <w:multiLevelType w:val="multilevel"/>
    <w:tmpl w:val="F25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5120E"/>
    <w:multiLevelType w:val="multilevel"/>
    <w:tmpl w:val="8BC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067202"/>
    <w:multiLevelType w:val="multilevel"/>
    <w:tmpl w:val="0212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C35BBA"/>
    <w:multiLevelType w:val="multilevel"/>
    <w:tmpl w:val="609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146E6"/>
    <w:multiLevelType w:val="multilevel"/>
    <w:tmpl w:val="4708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C4C4D"/>
    <w:multiLevelType w:val="multilevel"/>
    <w:tmpl w:val="D0AA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0"/>
  </w:num>
  <w:num w:numId="6">
    <w:abstractNumId w:val="20"/>
  </w:num>
  <w:num w:numId="7">
    <w:abstractNumId w:val="9"/>
  </w:num>
  <w:num w:numId="8">
    <w:abstractNumId w:val="19"/>
  </w:num>
  <w:num w:numId="9">
    <w:abstractNumId w:val="17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18"/>
  </w:num>
  <w:num w:numId="19">
    <w:abstractNumId w:val="4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178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166B9"/>
    <w:rsid w:val="00117E66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B74"/>
    <w:rsid w:val="002E5C7D"/>
    <w:rsid w:val="002F4D8A"/>
    <w:rsid w:val="00307F67"/>
    <w:rsid w:val="00311598"/>
    <w:rsid w:val="003212FA"/>
    <w:rsid w:val="0039620A"/>
    <w:rsid w:val="003D75F3"/>
    <w:rsid w:val="003D7B17"/>
    <w:rsid w:val="003E30CD"/>
    <w:rsid w:val="003F095D"/>
    <w:rsid w:val="00401A98"/>
    <w:rsid w:val="004166E5"/>
    <w:rsid w:val="0042521C"/>
    <w:rsid w:val="00425F17"/>
    <w:rsid w:val="00430D64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E6B21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6F7"/>
    <w:rsid w:val="006C5C6F"/>
    <w:rsid w:val="006D13BF"/>
    <w:rsid w:val="006E607C"/>
    <w:rsid w:val="006F18ED"/>
    <w:rsid w:val="00700AF3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802A4B"/>
    <w:rsid w:val="008133CE"/>
    <w:rsid w:val="008360FB"/>
    <w:rsid w:val="00876024"/>
    <w:rsid w:val="00881CE0"/>
    <w:rsid w:val="008A6FFC"/>
    <w:rsid w:val="008A7745"/>
    <w:rsid w:val="008B3BA6"/>
    <w:rsid w:val="008E3C91"/>
    <w:rsid w:val="008E688F"/>
    <w:rsid w:val="008F509D"/>
    <w:rsid w:val="00902A59"/>
    <w:rsid w:val="00907210"/>
    <w:rsid w:val="00916737"/>
    <w:rsid w:val="0092731F"/>
    <w:rsid w:val="009277B9"/>
    <w:rsid w:val="00927C6D"/>
    <w:rsid w:val="00934403"/>
    <w:rsid w:val="00944944"/>
    <w:rsid w:val="00945FC4"/>
    <w:rsid w:val="00951904"/>
    <w:rsid w:val="009726CF"/>
    <w:rsid w:val="00986985"/>
    <w:rsid w:val="009B624D"/>
    <w:rsid w:val="009B6597"/>
    <w:rsid w:val="009E7929"/>
    <w:rsid w:val="00A05BD7"/>
    <w:rsid w:val="00A2080E"/>
    <w:rsid w:val="00A32EA8"/>
    <w:rsid w:val="00A37833"/>
    <w:rsid w:val="00A4150D"/>
    <w:rsid w:val="00A51260"/>
    <w:rsid w:val="00A744F2"/>
    <w:rsid w:val="00A76B11"/>
    <w:rsid w:val="00A77C10"/>
    <w:rsid w:val="00A8039A"/>
    <w:rsid w:val="00A845FB"/>
    <w:rsid w:val="00A95170"/>
    <w:rsid w:val="00AA2BCD"/>
    <w:rsid w:val="00AB7562"/>
    <w:rsid w:val="00AE13AC"/>
    <w:rsid w:val="00AE1B87"/>
    <w:rsid w:val="00AE68EA"/>
    <w:rsid w:val="00AF359F"/>
    <w:rsid w:val="00B02A1F"/>
    <w:rsid w:val="00B02F28"/>
    <w:rsid w:val="00B30744"/>
    <w:rsid w:val="00B30C58"/>
    <w:rsid w:val="00B62C70"/>
    <w:rsid w:val="00B94CD8"/>
    <w:rsid w:val="00BD0B01"/>
    <w:rsid w:val="00BD60DF"/>
    <w:rsid w:val="00BE7F4E"/>
    <w:rsid w:val="00C10B4E"/>
    <w:rsid w:val="00C10D36"/>
    <w:rsid w:val="00C23D40"/>
    <w:rsid w:val="00C41C84"/>
    <w:rsid w:val="00C65A45"/>
    <w:rsid w:val="00C82F80"/>
    <w:rsid w:val="00C83016"/>
    <w:rsid w:val="00C91785"/>
    <w:rsid w:val="00C92976"/>
    <w:rsid w:val="00C976D6"/>
    <w:rsid w:val="00CC017B"/>
    <w:rsid w:val="00CD58C4"/>
    <w:rsid w:val="00CE11E1"/>
    <w:rsid w:val="00D26E66"/>
    <w:rsid w:val="00D4059F"/>
    <w:rsid w:val="00D53A17"/>
    <w:rsid w:val="00D55233"/>
    <w:rsid w:val="00D9428D"/>
    <w:rsid w:val="00DA329D"/>
    <w:rsid w:val="00DB4332"/>
    <w:rsid w:val="00DD40A4"/>
    <w:rsid w:val="00DD6170"/>
    <w:rsid w:val="00DE5D85"/>
    <w:rsid w:val="00E00926"/>
    <w:rsid w:val="00E01D36"/>
    <w:rsid w:val="00E205DA"/>
    <w:rsid w:val="00E629A5"/>
    <w:rsid w:val="00E92081"/>
    <w:rsid w:val="00E95A00"/>
    <w:rsid w:val="00E9726A"/>
    <w:rsid w:val="00ED27E7"/>
    <w:rsid w:val="00ED526B"/>
    <w:rsid w:val="00EE7EC2"/>
    <w:rsid w:val="00F35833"/>
    <w:rsid w:val="00F6422D"/>
    <w:rsid w:val="00F85B0C"/>
    <w:rsid w:val="00FD3A4B"/>
    <w:rsid w:val="00FD4E8C"/>
    <w:rsid w:val="00FE650A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</cp:revision>
  <cp:lastPrinted>2018-08-08T10:10:00Z</cp:lastPrinted>
  <dcterms:created xsi:type="dcterms:W3CDTF">2019-05-16T09:52:00Z</dcterms:created>
  <dcterms:modified xsi:type="dcterms:W3CDTF">2019-05-16T09:59:00Z</dcterms:modified>
</cp:coreProperties>
</file>