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4C52FA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4C52FA" w:rsidRDefault="00765603" w:rsidP="005D5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656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4C52FA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4C52FA" w:rsidRDefault="0001064E" w:rsidP="004A76F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C52FA">
              <w:rPr>
                <w:rFonts w:ascii="Arial" w:hAnsi="Arial" w:cs="Arial"/>
                <w:sz w:val="20"/>
                <w:szCs w:val="20"/>
              </w:rPr>
              <w:t>Государственная услуга предоставляется Главным управлением через учреждения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04D3" w:rsidRDefault="000704D3" w:rsidP="000704D3">
            <w:pPr>
              <w:pStyle w:val="ConsPlusNormal"/>
              <w:jc w:val="both"/>
            </w:pPr>
            <w:r>
              <w:t>Государственная услуга предоставляется гражданам Российской Федерации (далее - заявители):</w:t>
            </w:r>
          </w:p>
          <w:p w:rsidR="000704D3" w:rsidRDefault="000704D3" w:rsidP="000704D3">
            <w:pPr>
              <w:pStyle w:val="ConsPlusNormal"/>
              <w:spacing w:before="220"/>
              <w:jc w:val="both"/>
            </w:pPr>
            <w:r>
              <w:t>1) награжденным нагрудным знаком "Почетный донор России", проживающим на территории Российской Федерации;</w:t>
            </w:r>
          </w:p>
          <w:p w:rsidR="000704D3" w:rsidRDefault="000704D3" w:rsidP="000704D3">
            <w:pPr>
              <w:pStyle w:val="ConsPlusNormal"/>
              <w:spacing w:before="220"/>
              <w:jc w:val="both"/>
            </w:pPr>
            <w:r>
              <w:t>2) награжденным нагрудным знаком "Почетный донор СССР", постоянно проживающим на территории Российской Федерации.</w:t>
            </w:r>
          </w:p>
          <w:p w:rsidR="00D53A17" w:rsidRPr="004C52FA" w:rsidRDefault="000704D3" w:rsidP="000704D3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>
              <w:t>3. Заявитель может воспользоваться государственной услугой через доверенное лицо (лица, которые на основании доверенности уполномочены обращаться в учреждения за предоставлением государственной услуги)</w:t>
            </w:r>
            <w:r>
              <w:t>.</w:t>
            </w:r>
          </w:p>
        </w:tc>
      </w:tr>
      <w:tr w:rsidR="00236378" w:rsidRPr="00564D10" w:rsidTr="009726CF">
        <w:trPr>
          <w:trHeight w:val="99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C0518" w:rsidRDefault="009C0518" w:rsidP="00751117">
            <w:pPr>
              <w:pStyle w:val="ConsPlusNormal"/>
              <w:jc w:val="both"/>
            </w:pPr>
            <w:r>
              <w:t>Для получения ежегодной денежной выплаты заявитель подает в учреждение:</w:t>
            </w:r>
          </w:p>
          <w:p w:rsidR="009C0518" w:rsidRDefault="009C0518" w:rsidP="00751117">
            <w:pPr>
              <w:pStyle w:val="ConsPlusNormal"/>
              <w:spacing w:before="220"/>
              <w:jc w:val="both"/>
            </w:pPr>
            <w:r>
              <w:t xml:space="preserve">1) </w:t>
            </w:r>
            <w:hyperlink w:anchor="P1382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об установлении ежегодной денежной выплаты;</w:t>
            </w:r>
          </w:p>
          <w:p w:rsidR="009C0518" w:rsidRDefault="009C0518" w:rsidP="00751117">
            <w:pPr>
              <w:pStyle w:val="ConsPlusNormal"/>
              <w:spacing w:before="220"/>
              <w:jc w:val="both"/>
            </w:pPr>
            <w:r>
              <w:t>2) документ, удостоверяющий личность;</w:t>
            </w:r>
          </w:p>
          <w:p w:rsidR="009C0518" w:rsidRDefault="009C0518" w:rsidP="00751117">
            <w:pPr>
              <w:pStyle w:val="ConsPlusNormal"/>
              <w:spacing w:before="220"/>
              <w:jc w:val="both"/>
            </w:pPr>
            <w:r>
              <w:t>3) удостоверение о награждении нагрудным знаком "Почетный донор России" или удостоверение о награждении нагрудным знаком "Почетный донор СССР" утвержденных образцов.</w:t>
            </w:r>
          </w:p>
          <w:p w:rsidR="009C0518" w:rsidRDefault="009C0518" w:rsidP="009C0518">
            <w:pPr>
              <w:pStyle w:val="ConsPlusNormal"/>
              <w:spacing w:before="220"/>
              <w:ind w:firstLine="540"/>
              <w:jc w:val="both"/>
            </w:pPr>
            <w:r>
              <w:t>В случае если за получением государственной услуги обращается представитель заявителя, дополнительно представляется копия документа, удостоверяющего его личность, и копия документа, подтверждающего его полномочия действовать от имени заявителя.</w:t>
            </w:r>
          </w:p>
          <w:p w:rsidR="006D13BF" w:rsidRPr="004C52FA" w:rsidRDefault="009C0518" w:rsidP="009C051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t>Текст заявления об установлении ежегодной денежной выплаты должен быть заполнен разборчиво, без сокращений, не может быть исполнен карандашом. В документах не допускаются подчистки, приписки, зачеркнутые слова и иные неоговоренные исправления, серьезные повреждения, наличие которых не позволяет однозначно истолковать их содержание.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C52FA" w:rsidRDefault="00236378" w:rsidP="00C7501B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11988" w:rsidRDefault="00911988" w:rsidP="00911988">
            <w:pPr>
              <w:pStyle w:val="ConsPlusNormal"/>
              <w:jc w:val="both"/>
            </w:pPr>
            <w:r>
              <w:t>Результатом предоставления государственной услуги является осуществление ежегодной денежной выплаты.</w:t>
            </w:r>
          </w:p>
          <w:p w:rsidR="006D13BF" w:rsidRPr="004C52FA" w:rsidRDefault="006D13BF" w:rsidP="00FA244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36378" w:rsidRPr="00564D10" w:rsidTr="009C0518">
        <w:trPr>
          <w:trHeight w:val="8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4C52FA" w:rsidRDefault="0001064E" w:rsidP="0001064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4C52FA">
              <w:rPr>
                <w:rFonts w:ascii="Arial" w:hAnsi="Arial" w:cs="Arial"/>
                <w:sz w:val="20"/>
              </w:rPr>
              <w:t>Решение о предоставлении государственной услуги или об отказе в предоставлении государственной услуги принимается в течение 10 рабочих дней со дня поступления документов в ГУСЗН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C52FA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C52FA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9C0518">
        <w:trPr>
          <w:trHeight w:val="167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C52FA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C52FA" w:rsidRDefault="009C0518" w:rsidP="009C0518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>
              <w:t>Ежегодная денежная выплата осуществляется один раз в год ежегодно, не позднее 1 апреля текущего года, или со дня обращения за ней, но не ранее возникновения права на ежегодную денежную выплату.</w:t>
            </w: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7501B" w:rsidRDefault="005D5A5A" w:rsidP="00586EFE">
            <w:pPr>
              <w:spacing w:before="100" w:beforeAutospacing="1" w:after="0" w:line="102" w:lineRule="atLeas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5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Главного управления социальной защиты населения Курганской области от 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.02.2019</w:t>
            </w:r>
            <w:r w:rsidRPr="005D5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 №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  <w:r w:rsidRPr="005D5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«Об утверждении Административного регламента предоставления государственно</w:t>
            </w:r>
            <w:bookmarkStart w:id="0" w:name="_GoBack"/>
            <w:bookmarkEnd w:id="0"/>
            <w:r w:rsidRPr="005D5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й услуги по осуществлению ежегодной денежной выплаты лицам, награжденным нагрудным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знаком «Почетный донор России»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1064E"/>
    <w:rsid w:val="000535D6"/>
    <w:rsid w:val="00065142"/>
    <w:rsid w:val="000704D3"/>
    <w:rsid w:val="00083135"/>
    <w:rsid w:val="000A15B1"/>
    <w:rsid w:val="000A2016"/>
    <w:rsid w:val="000A3387"/>
    <w:rsid w:val="000E65D1"/>
    <w:rsid w:val="000F3811"/>
    <w:rsid w:val="001017ED"/>
    <w:rsid w:val="001166B9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A76F4"/>
    <w:rsid w:val="004B3FC2"/>
    <w:rsid w:val="004B51D5"/>
    <w:rsid w:val="004C52FA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5187E"/>
    <w:rsid w:val="00564D10"/>
    <w:rsid w:val="00581096"/>
    <w:rsid w:val="00586EFE"/>
    <w:rsid w:val="00596D48"/>
    <w:rsid w:val="005B6AE9"/>
    <w:rsid w:val="005C0F6A"/>
    <w:rsid w:val="005D5A5A"/>
    <w:rsid w:val="005D6620"/>
    <w:rsid w:val="005F7051"/>
    <w:rsid w:val="00607C6C"/>
    <w:rsid w:val="00625DDE"/>
    <w:rsid w:val="006406F1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320F"/>
    <w:rsid w:val="006E607C"/>
    <w:rsid w:val="006F18ED"/>
    <w:rsid w:val="007117B5"/>
    <w:rsid w:val="00744CC6"/>
    <w:rsid w:val="00751117"/>
    <w:rsid w:val="0075136F"/>
    <w:rsid w:val="00762A9B"/>
    <w:rsid w:val="00763902"/>
    <w:rsid w:val="00765603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067F0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1988"/>
    <w:rsid w:val="00916737"/>
    <w:rsid w:val="0092731F"/>
    <w:rsid w:val="009277B9"/>
    <w:rsid w:val="00934403"/>
    <w:rsid w:val="00944944"/>
    <w:rsid w:val="00945FC4"/>
    <w:rsid w:val="00951904"/>
    <w:rsid w:val="009726CF"/>
    <w:rsid w:val="00986985"/>
    <w:rsid w:val="009B3247"/>
    <w:rsid w:val="009B61AD"/>
    <w:rsid w:val="009B624D"/>
    <w:rsid w:val="009B6597"/>
    <w:rsid w:val="009C0518"/>
    <w:rsid w:val="009E0F46"/>
    <w:rsid w:val="009E7929"/>
    <w:rsid w:val="00A05BD7"/>
    <w:rsid w:val="00A11974"/>
    <w:rsid w:val="00A2080E"/>
    <w:rsid w:val="00A32EA8"/>
    <w:rsid w:val="00A37833"/>
    <w:rsid w:val="00A4150D"/>
    <w:rsid w:val="00A744F2"/>
    <w:rsid w:val="00A76B11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7501B"/>
    <w:rsid w:val="00C82F80"/>
    <w:rsid w:val="00C92976"/>
    <w:rsid w:val="00C976D6"/>
    <w:rsid w:val="00CC017B"/>
    <w:rsid w:val="00CD58C4"/>
    <w:rsid w:val="00CE11E1"/>
    <w:rsid w:val="00D259C3"/>
    <w:rsid w:val="00D26E66"/>
    <w:rsid w:val="00D53A17"/>
    <w:rsid w:val="00DA30A5"/>
    <w:rsid w:val="00DA329D"/>
    <w:rsid w:val="00DB4332"/>
    <w:rsid w:val="00DD40A4"/>
    <w:rsid w:val="00DD6170"/>
    <w:rsid w:val="00DE5D85"/>
    <w:rsid w:val="00DF1425"/>
    <w:rsid w:val="00E00926"/>
    <w:rsid w:val="00E01D36"/>
    <w:rsid w:val="00E629A5"/>
    <w:rsid w:val="00E95A00"/>
    <w:rsid w:val="00E9726A"/>
    <w:rsid w:val="00ED27E7"/>
    <w:rsid w:val="00ED526B"/>
    <w:rsid w:val="00EE7EC2"/>
    <w:rsid w:val="00F3566C"/>
    <w:rsid w:val="00F35833"/>
    <w:rsid w:val="00F85B0C"/>
    <w:rsid w:val="00FA2449"/>
    <w:rsid w:val="00FD3A4B"/>
    <w:rsid w:val="00FD4E8C"/>
    <w:rsid w:val="00FE4C38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8</cp:revision>
  <cp:lastPrinted>2018-08-08T10:10:00Z</cp:lastPrinted>
  <dcterms:created xsi:type="dcterms:W3CDTF">2019-05-15T10:29:00Z</dcterms:created>
  <dcterms:modified xsi:type="dcterms:W3CDTF">2019-05-15T11:03:00Z</dcterms:modified>
</cp:coreProperties>
</file>