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8947B5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8947B5" w:rsidRDefault="00D24F60" w:rsidP="006E0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236378" w:rsidRPr="00564D10" w:rsidTr="003511CB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75136F" w:rsidP="00762A9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 w:rsidR="00236378" w:rsidRPr="00564D10" w:rsidTr="00261E10">
        <w:trPr>
          <w:trHeight w:val="83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4F60" w:rsidRPr="008947B5" w:rsidRDefault="00D24F60" w:rsidP="00D24F60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7B5">
              <w:rPr>
                <w:rFonts w:ascii="Arial" w:hAnsi="Arial" w:cs="Arial"/>
                <w:sz w:val="21"/>
                <w:szCs w:val="21"/>
              </w:rPr>
              <w:t>Заявителями являются граждане Российской Федерации, иностранные граждане, лица без гра</w:t>
            </w:r>
            <w:r w:rsidRPr="008947B5">
              <w:rPr>
                <w:rFonts w:ascii="Arial" w:hAnsi="Arial" w:cs="Arial"/>
                <w:sz w:val="21"/>
                <w:szCs w:val="21"/>
              </w:rPr>
              <w:t>жданства либо их уполномоченные.</w:t>
            </w:r>
          </w:p>
          <w:p w:rsidR="00D53A17" w:rsidRPr="008947B5" w:rsidRDefault="00D24F60" w:rsidP="00D24F60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8947B5">
              <w:rPr>
                <w:rFonts w:ascii="Arial" w:hAnsi="Arial" w:cs="Arial"/>
                <w:sz w:val="21"/>
                <w:szCs w:val="21"/>
              </w:rPr>
              <w:t>Заявители, находящиеся за пределами Российской Федерации, получают сведения о наличии (отсутствии) судимости и (или) факта уголовного преследования либо о прекращении уголовного преследования через консульские учреждения Российской Федерации или консульские отделы дипломатических представительств Российской Федерации, которые получают данные сведения из федерального казенного учреждения "Главный информационно-аналитический центр Министерства внутренних дел Российской Федерации".</w:t>
            </w:r>
            <w:proofErr w:type="gramEnd"/>
          </w:p>
        </w:tc>
      </w:tr>
      <w:tr w:rsidR="00236378" w:rsidRPr="00564D10" w:rsidTr="003511CB">
        <w:trPr>
          <w:trHeight w:val="74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68E2" w:rsidRPr="004C68E2" w:rsidRDefault="004C68E2" w:rsidP="004C68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1. Заявление </w:t>
            </w:r>
          </w:p>
          <w:p w:rsidR="004C68E2" w:rsidRPr="004C68E2" w:rsidRDefault="004C68E2" w:rsidP="004C68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2. Копии всех заполненных страниц документа, удостоверяющего личность:</w:t>
            </w:r>
          </w:p>
          <w:p w:rsidR="004C68E2" w:rsidRPr="004C68E2" w:rsidRDefault="004C68E2" w:rsidP="004C68E2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паспорта гражданина Российской Федерации  -  для граждан Российской Федерации;</w:t>
            </w:r>
          </w:p>
          <w:p w:rsidR="004C68E2" w:rsidRPr="004C68E2" w:rsidRDefault="004C68E2" w:rsidP="004C68E2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паспорта  иностранного  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гражданина, - для иностранных граждан;</w:t>
            </w:r>
          </w:p>
          <w:p w:rsidR="004C68E2" w:rsidRPr="004C68E2" w:rsidRDefault="004C68E2" w:rsidP="008947B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proofErr w:type="gramStart"/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разрешения на временное проживание, вида на жительство либо иных документов, предусмотренных федеральным законом или признаваемых в соответствии с международным договором Российской Федерации в качестве документов, удостоверяющих личность лица без гражданства, - для лиц без гражданства.</w:t>
            </w:r>
            <w:proofErr w:type="gramEnd"/>
          </w:p>
          <w:p w:rsidR="004C68E2" w:rsidRPr="004C68E2" w:rsidRDefault="004C68E2" w:rsidP="004C68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3. Копия доверенности на право получения справки о наличии (отсутствии) судимости, выданной в установленном законодательством Российской Федерации порядке - при подаче заявления доверенным лицом.</w:t>
            </w:r>
          </w:p>
          <w:p w:rsidR="004C68E2" w:rsidRPr="004C68E2" w:rsidRDefault="004C68E2" w:rsidP="004C68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4. Копия документа, подтверждающего родство или факт усыновления (удочерения), - при подаче законным представителем (родителем, усыновителем) заявления о выдаче справки о наличии (отсутствии) судимости в отношении несовершеннолетнего лица, достигшего возраста, с которого наступает уголовная ответственность.</w:t>
            </w:r>
          </w:p>
          <w:p w:rsidR="004C68E2" w:rsidRPr="004C68E2" w:rsidRDefault="004C68E2" w:rsidP="008947B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5. Копия документа, подтверждающего факт установления опеки, - при подаче опекуном заявления о выдаче справки о наличии (отсутствии) судимости в отношении лица, находящегося под его опекой.</w:t>
            </w:r>
          </w:p>
          <w:p w:rsidR="004C68E2" w:rsidRPr="004C68E2" w:rsidRDefault="004C68E2" w:rsidP="004C68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 6. Копия документа, подтверждающего факт установления попечительства - при подаче попечителем заявления о выдаче справки о наличии (отсутствии) судимости в отношении лица, находящегося под его попечительством.</w:t>
            </w:r>
          </w:p>
          <w:p w:rsidR="00307F67" w:rsidRPr="008947B5" w:rsidRDefault="004C68E2" w:rsidP="003511C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При представлении копий документов предъявляются также оригиналы указанных документов.</w:t>
            </w:r>
          </w:p>
        </w:tc>
      </w:tr>
      <w:tr w:rsidR="00236378" w:rsidRPr="00564D10" w:rsidTr="003437F6">
        <w:trPr>
          <w:trHeight w:val="90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236378" w:rsidP="00BD60DF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947B5" w:rsidRPr="008947B5" w:rsidRDefault="008947B5" w:rsidP="008947B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выдача справки о наличии (отсутствии) судимости (в том числе погашенной и снятой) и (или) факта уголовного преследования либо о прекращении уголовного преследования; </w:t>
            </w:r>
          </w:p>
          <w:p w:rsidR="008947B5" w:rsidRPr="008947B5" w:rsidRDefault="008947B5" w:rsidP="008947B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письмо об отказе в выдаче справки о наличии (отсутствии) судимости.</w:t>
            </w:r>
          </w:p>
          <w:p w:rsidR="00B30744" w:rsidRPr="008947B5" w:rsidRDefault="008947B5" w:rsidP="008947B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947B5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Справка о наличии (отсутствии) судимости выдается заявителю в количестве не более двух подлинных экземпляров.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68E2" w:rsidRPr="004C68E2" w:rsidRDefault="004C68E2" w:rsidP="004C68E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Решение о предоставлении государственной услуги принимается УВД в течение 30 дней с момента приема (регистрации) заявления и документов в МФЦ;</w:t>
            </w:r>
          </w:p>
          <w:p w:rsidR="008E688F" w:rsidRPr="008947B5" w:rsidRDefault="004C68E2" w:rsidP="004C68E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C68E2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- при необходимости получения дополнительной информации в иных органах, организациях  учреждениях, срок рассмотрения заявления может быть продлен УВД, но не более чем на 30 дней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8947B5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4C68E2" w:rsidP="004C68E2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947B5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Государственная услуга предоставляется без взимания государственной пошлины и иной платы.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947B5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8947B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947B5" w:rsidRDefault="00D24F60" w:rsidP="003D75F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7B5">
              <w:rPr>
                <w:rFonts w:ascii="Arial" w:hAnsi="Arial" w:cs="Arial"/>
                <w:sz w:val="21"/>
                <w:szCs w:val="21"/>
              </w:rPr>
              <w:t>Приказ МВД России от 07.11.2011 г. № 1121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F44"/>
    <w:multiLevelType w:val="multilevel"/>
    <w:tmpl w:val="E8E6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109BF"/>
    <w:multiLevelType w:val="multilevel"/>
    <w:tmpl w:val="266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8"/>
  </w:num>
  <w:num w:numId="8">
    <w:abstractNumId w:val="13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5533D"/>
    <w:rsid w:val="00065142"/>
    <w:rsid w:val="00083135"/>
    <w:rsid w:val="000A15B1"/>
    <w:rsid w:val="000A2016"/>
    <w:rsid w:val="000A3387"/>
    <w:rsid w:val="000E65D1"/>
    <w:rsid w:val="001017ED"/>
    <w:rsid w:val="001166B9"/>
    <w:rsid w:val="00146FEF"/>
    <w:rsid w:val="00165CEC"/>
    <w:rsid w:val="001865E2"/>
    <w:rsid w:val="001A251D"/>
    <w:rsid w:val="001B1664"/>
    <w:rsid w:val="001D70E5"/>
    <w:rsid w:val="001F41F3"/>
    <w:rsid w:val="00210AF7"/>
    <w:rsid w:val="00213FDE"/>
    <w:rsid w:val="00227FD5"/>
    <w:rsid w:val="0023450B"/>
    <w:rsid w:val="00236378"/>
    <w:rsid w:val="00261E10"/>
    <w:rsid w:val="00277A71"/>
    <w:rsid w:val="0028488F"/>
    <w:rsid w:val="002B54E8"/>
    <w:rsid w:val="002D707A"/>
    <w:rsid w:val="002E5C7D"/>
    <w:rsid w:val="002F4D8A"/>
    <w:rsid w:val="00307F67"/>
    <w:rsid w:val="003212FA"/>
    <w:rsid w:val="003437F6"/>
    <w:rsid w:val="003511CB"/>
    <w:rsid w:val="0039620A"/>
    <w:rsid w:val="003D75F3"/>
    <w:rsid w:val="003D7B17"/>
    <w:rsid w:val="003F095D"/>
    <w:rsid w:val="004166E5"/>
    <w:rsid w:val="0042521C"/>
    <w:rsid w:val="00480FA4"/>
    <w:rsid w:val="00491F90"/>
    <w:rsid w:val="004A1410"/>
    <w:rsid w:val="004B3FC2"/>
    <w:rsid w:val="004B51D5"/>
    <w:rsid w:val="004C68E2"/>
    <w:rsid w:val="004D26A5"/>
    <w:rsid w:val="004D4F37"/>
    <w:rsid w:val="004D5D9C"/>
    <w:rsid w:val="004E05D7"/>
    <w:rsid w:val="004F681D"/>
    <w:rsid w:val="005173B8"/>
    <w:rsid w:val="0055187E"/>
    <w:rsid w:val="00564D10"/>
    <w:rsid w:val="00581096"/>
    <w:rsid w:val="005B6AE9"/>
    <w:rsid w:val="005C0F6A"/>
    <w:rsid w:val="005D6620"/>
    <w:rsid w:val="005F7051"/>
    <w:rsid w:val="00625DDE"/>
    <w:rsid w:val="006519D0"/>
    <w:rsid w:val="00676D3F"/>
    <w:rsid w:val="0069069E"/>
    <w:rsid w:val="006A1421"/>
    <w:rsid w:val="006B21B6"/>
    <w:rsid w:val="006C56F7"/>
    <w:rsid w:val="006E01C1"/>
    <w:rsid w:val="006E607C"/>
    <w:rsid w:val="006F18ED"/>
    <w:rsid w:val="007117B5"/>
    <w:rsid w:val="00744CC6"/>
    <w:rsid w:val="0075136F"/>
    <w:rsid w:val="00762A9B"/>
    <w:rsid w:val="00763902"/>
    <w:rsid w:val="00783E82"/>
    <w:rsid w:val="007904B9"/>
    <w:rsid w:val="007930C9"/>
    <w:rsid w:val="007A15C7"/>
    <w:rsid w:val="007A5090"/>
    <w:rsid w:val="007A7FA2"/>
    <w:rsid w:val="007E1D26"/>
    <w:rsid w:val="00802A4B"/>
    <w:rsid w:val="008133CE"/>
    <w:rsid w:val="008360FB"/>
    <w:rsid w:val="00876024"/>
    <w:rsid w:val="00881CE0"/>
    <w:rsid w:val="008947B5"/>
    <w:rsid w:val="008A6FFC"/>
    <w:rsid w:val="008A7745"/>
    <w:rsid w:val="008E3C91"/>
    <w:rsid w:val="008E688F"/>
    <w:rsid w:val="00902A59"/>
    <w:rsid w:val="00907210"/>
    <w:rsid w:val="00916737"/>
    <w:rsid w:val="0092731F"/>
    <w:rsid w:val="009277B9"/>
    <w:rsid w:val="00934403"/>
    <w:rsid w:val="00944944"/>
    <w:rsid w:val="00945FC4"/>
    <w:rsid w:val="00951904"/>
    <w:rsid w:val="00986985"/>
    <w:rsid w:val="009B624D"/>
    <w:rsid w:val="009E5E6B"/>
    <w:rsid w:val="009E7929"/>
    <w:rsid w:val="00A05BD7"/>
    <w:rsid w:val="00A37833"/>
    <w:rsid w:val="00A4150D"/>
    <w:rsid w:val="00A744F2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30744"/>
    <w:rsid w:val="00B30C58"/>
    <w:rsid w:val="00B62C70"/>
    <w:rsid w:val="00B94CD8"/>
    <w:rsid w:val="00BD60DF"/>
    <w:rsid w:val="00BE7F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D24F60"/>
    <w:rsid w:val="00D26E66"/>
    <w:rsid w:val="00D53A17"/>
    <w:rsid w:val="00DA329D"/>
    <w:rsid w:val="00DB4332"/>
    <w:rsid w:val="00DD40A4"/>
    <w:rsid w:val="00DD6170"/>
    <w:rsid w:val="00DE5D85"/>
    <w:rsid w:val="00E00926"/>
    <w:rsid w:val="00E01D36"/>
    <w:rsid w:val="00E629A5"/>
    <w:rsid w:val="00E95A00"/>
    <w:rsid w:val="00E9726A"/>
    <w:rsid w:val="00ED526B"/>
    <w:rsid w:val="00EE7EC2"/>
    <w:rsid w:val="00F35833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2019-04-30T08:04:00Z</dcterms:created>
  <dcterms:modified xsi:type="dcterms:W3CDTF">2019-04-30T08:30:00Z</dcterms:modified>
</cp:coreProperties>
</file>