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5443" w:type="dxa"/>
        <w:jc w:val="left"/>
        <w:tblInd w:w="135" w:type="dxa"/>
        <w:tblLayout w:type="fixed"/>
        <w:tblCellMar>
          <w:top w:w="150" w:type="dxa"/>
          <w:left w:w="150" w:type="dxa"/>
          <w:bottom w:w="150" w:type="dxa"/>
          <w:right w:w="150" w:type="dxa"/>
        </w:tblCellMar>
        <w:tblLook w:firstRow="1" w:noVBand="1" w:lastRow="0" w:firstColumn="1" w:lastColumn="0" w:noHBand="0" w:val="04a0"/>
      </w:tblPr>
      <w:tblGrid>
        <w:gridCol w:w="2447"/>
        <w:gridCol w:w="12995"/>
      </w:tblGrid>
      <w:tr>
        <w:trPr>
          <w:trHeight w:val="713" w:hRule="atLeast"/>
        </w:trPr>
        <w:tc>
          <w:tcPr>
            <w:tcW w:w="2447"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sz w:val="20"/>
                <w:szCs w:val="20"/>
                <w:lang w:eastAsia="ru-RU"/>
              </w:rPr>
            </w:pPr>
            <w:r>
              <w:rPr>
                <w:rFonts w:eastAsia="Times New Roman" w:cs="Arial" w:ascii="Arial" w:hAnsi="Arial"/>
                <w:b/>
                <w:sz w:val="20"/>
                <w:szCs w:val="20"/>
                <w:lang w:eastAsia="ru-RU"/>
              </w:rPr>
              <w:t>Наименование услуги</w:t>
            </w:r>
          </w:p>
        </w:tc>
        <w:tc>
          <w:tcPr>
            <w:tcW w:w="12995"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spacing w:lineRule="auto" w:line="240" w:before="0" w:after="0"/>
              <w:jc w:val="both"/>
              <w:rPr>
                <w:rFonts w:ascii="Arial" w:hAnsi="Arial" w:eastAsia="Times New Roman" w:cs="Arial"/>
                <w:b/>
                <w:b/>
                <w:sz w:val="20"/>
                <w:szCs w:val="20"/>
                <w:lang w:eastAsia="ru-RU"/>
              </w:rPr>
            </w:pPr>
            <w:r>
              <w:rPr>
                <w:rFonts w:eastAsia="Times New Roman" w:cs="Arial" w:ascii="Arial" w:hAnsi="Arial"/>
                <w:b/>
                <w:sz w:val="20"/>
                <w:szCs w:val="20"/>
                <w:lang w:eastAsia="ru-RU"/>
              </w:rPr>
              <w:t>Установление страховых пенсий и пенсий по государственному пенсионному обеспечению, в части приема заявлений</w:t>
            </w:r>
          </w:p>
        </w:tc>
      </w:tr>
      <w:tr>
        <w:trPr>
          <w:trHeight w:val="631" w:hRule="atLeast"/>
        </w:trPr>
        <w:tc>
          <w:tcPr>
            <w:tcW w:w="2447"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sz w:val="20"/>
                <w:szCs w:val="20"/>
                <w:lang w:eastAsia="ru-RU"/>
              </w:rPr>
            </w:pPr>
            <w:r>
              <w:rPr>
                <w:rFonts w:eastAsia="Times New Roman" w:cs="Arial" w:ascii="Arial" w:hAnsi="Arial"/>
                <w:b/>
                <w:sz w:val="20"/>
                <w:szCs w:val="20"/>
                <w:lang w:eastAsia="ru-RU"/>
              </w:rPr>
              <w:t>Ответственный орган</w:t>
            </w:r>
          </w:p>
        </w:tc>
        <w:tc>
          <w:tcPr>
            <w:tcW w:w="12995"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spacing w:lineRule="auto" w:line="240" w:before="0" w:after="0"/>
              <w:rPr>
                <w:rFonts w:ascii="Arial" w:hAnsi="Arial" w:eastAsia="Times New Roman" w:cs="Arial"/>
                <w:sz w:val="20"/>
                <w:szCs w:val="20"/>
                <w:lang w:eastAsia="ru-RU"/>
              </w:rPr>
            </w:pPr>
            <w:r>
              <w:rPr>
                <w:rFonts w:cs="Arial" w:ascii="Arial" w:hAnsi="Arial"/>
                <w:i/>
                <w:iCs/>
                <w:color w:val="000000"/>
                <w:sz w:val="20"/>
                <w:szCs w:val="20"/>
              </w:rPr>
              <w:t>Государственное учреждение  — Отделение Пенсионного фонда Российской Федерации по Курганской области</w:t>
            </w:r>
          </w:p>
        </w:tc>
      </w:tr>
      <w:tr>
        <w:trPr>
          <w:trHeight w:val="686" w:hRule="atLeast"/>
        </w:trPr>
        <w:tc>
          <w:tcPr>
            <w:tcW w:w="2447"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sz w:val="20"/>
                <w:szCs w:val="20"/>
                <w:lang w:eastAsia="ru-RU"/>
              </w:rPr>
            </w:pPr>
            <w:r>
              <w:rPr>
                <w:rFonts w:eastAsia="Times New Roman" w:cs="Arial" w:ascii="Arial" w:hAnsi="Arial"/>
                <w:b/>
                <w:sz w:val="20"/>
                <w:szCs w:val="20"/>
                <w:lang w:eastAsia="ru-RU"/>
              </w:rPr>
              <w:t>Заявители</w:t>
            </w:r>
          </w:p>
          <w:p>
            <w:pPr>
              <w:pStyle w:val="Normal"/>
              <w:widowControl w:val="false"/>
              <w:spacing w:before="0" w:after="200"/>
              <w:jc w:val="right"/>
              <w:rPr>
                <w:rFonts w:ascii="Arial" w:hAnsi="Arial" w:eastAsia="Times New Roman" w:cs="Arial"/>
                <w:sz w:val="20"/>
                <w:szCs w:val="20"/>
                <w:lang w:eastAsia="ru-RU"/>
              </w:rPr>
            </w:pPr>
            <w:r>
              <w:rPr>
                <w:rFonts w:eastAsia="Times New Roman" w:cs="Arial" w:ascii="Arial" w:hAnsi="Arial"/>
                <w:sz w:val="20"/>
                <w:szCs w:val="20"/>
                <w:lang w:eastAsia="ru-RU"/>
              </w:rPr>
            </w:r>
          </w:p>
        </w:tc>
        <w:tc>
          <w:tcPr>
            <w:tcW w:w="12995" w:type="dxa"/>
            <w:tcBorders>
              <w:top w:val="single" w:sz="6" w:space="0" w:color="EDEDED"/>
              <w:left w:val="single" w:sz="6" w:space="0" w:color="EDEDED"/>
              <w:bottom w:val="single" w:sz="6" w:space="0" w:color="EDEDED"/>
              <w:right w:val="single" w:sz="6" w:space="0" w:color="EDEDED"/>
            </w:tcBorders>
            <w:shd w:color="auto" w:fill="auto" w:val="clear"/>
          </w:tcPr>
          <w:p>
            <w:pPr>
              <w:pStyle w:val="ConsPlusNormal"/>
              <w:widowControl w:val="false"/>
              <w:jc w:val="both"/>
              <w:rPr>
                <w:rFonts w:ascii="Arial" w:hAnsi="Arial" w:cs="Arial"/>
                <w:sz w:val="20"/>
              </w:rPr>
            </w:pPr>
            <w:r>
              <w:rPr>
                <w:rFonts w:cs="Arial" w:ascii="Arial" w:hAnsi="Arial"/>
                <w:sz w:val="20"/>
              </w:rPr>
              <w:t>Государственная услуга предоставляется гражданам Российской Федерации, выехавшим на постоянное жительство за пределы территории Российской Федерации и не имеющим подтвержденного регистрацией места жительства и места пребывания на территории Российской Федерации</w:t>
            </w:r>
          </w:p>
          <w:p>
            <w:pPr>
              <w:pStyle w:val="ConsPlusNormal"/>
              <w:widowControl w:val="false"/>
              <w:spacing w:before="220" w:after="0"/>
              <w:jc w:val="both"/>
              <w:rPr>
                <w:rFonts w:ascii="Arial" w:hAnsi="Arial" w:cs="Arial"/>
                <w:sz w:val="20"/>
              </w:rPr>
            </w:pPr>
            <w:r>
              <w:rPr>
                <w:rFonts w:cs="Arial" w:ascii="Arial" w:hAnsi="Arial"/>
                <w:sz w:val="20"/>
              </w:rPr>
              <w:t>Гражданин может воспользоваться государственной услугой через своего законного или уполномоченного представителя</w:t>
            </w:r>
          </w:p>
        </w:tc>
      </w:tr>
      <w:tr>
        <w:trPr>
          <w:trHeight w:val="631" w:hRule="atLeast"/>
        </w:trPr>
        <w:tc>
          <w:tcPr>
            <w:tcW w:w="2447"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sz w:val="20"/>
                <w:szCs w:val="20"/>
                <w:lang w:eastAsia="ru-RU"/>
              </w:rPr>
            </w:pPr>
            <w:r>
              <w:rPr>
                <w:rFonts w:eastAsia="Times New Roman" w:cs="Arial" w:ascii="Arial" w:hAnsi="Arial"/>
                <w:b/>
                <w:sz w:val="20"/>
                <w:szCs w:val="20"/>
                <w:lang w:eastAsia="ru-RU"/>
              </w:rPr>
              <w:t>Услуга предоставляется</w:t>
            </w:r>
          </w:p>
        </w:tc>
        <w:tc>
          <w:tcPr>
            <w:tcW w:w="12995"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spacing w:lineRule="auto" w:line="240" w:beforeAutospacing="1" w:after="0"/>
              <w:rPr>
                <w:rFonts w:ascii="Arial" w:hAnsi="Arial" w:cs="Arial"/>
                <w:sz w:val="20"/>
                <w:szCs w:val="20"/>
              </w:rPr>
            </w:pPr>
            <w:r>
              <w:rPr>
                <w:rFonts w:cs="Arial" w:ascii="Arial" w:hAnsi="Arial"/>
                <w:sz w:val="20"/>
                <w:szCs w:val="20"/>
              </w:rPr>
              <w:t>Государственную услугу предоставляет ПФР через свои территориальные органы</w:t>
            </w:r>
          </w:p>
        </w:tc>
      </w:tr>
      <w:tr>
        <w:trPr>
          <w:trHeight w:val="1525" w:hRule="atLeast"/>
        </w:trPr>
        <w:tc>
          <w:tcPr>
            <w:tcW w:w="2447"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sz w:val="20"/>
                <w:szCs w:val="20"/>
                <w:lang w:eastAsia="ru-RU"/>
              </w:rPr>
            </w:pPr>
            <w:r>
              <w:rPr>
                <w:rFonts w:eastAsia="Times New Roman" w:cs="Arial" w:ascii="Arial" w:hAnsi="Arial"/>
                <w:b/>
                <w:sz w:val="20"/>
                <w:szCs w:val="20"/>
                <w:lang w:eastAsia="ru-RU"/>
              </w:rPr>
              <w:t>Обязательные документы</w:t>
            </w:r>
          </w:p>
        </w:tc>
        <w:tc>
          <w:tcPr>
            <w:tcW w:w="12995" w:type="dxa"/>
            <w:tcBorders>
              <w:top w:val="single" w:sz="6" w:space="0" w:color="EDEDED"/>
              <w:left w:val="single" w:sz="6" w:space="0" w:color="EDEDED"/>
              <w:bottom w:val="single" w:sz="6" w:space="0" w:color="EDEDED"/>
              <w:right w:val="single" w:sz="6" w:space="0" w:color="EDEDED"/>
            </w:tcBorders>
            <w:shd w:color="auto" w:fill="auto" w:val="clear"/>
          </w:tcPr>
          <w:p>
            <w:pPr>
              <w:pStyle w:val="ConsPlusNormal"/>
              <w:widowControl w:val="false"/>
              <w:jc w:val="both"/>
              <w:rPr>
                <w:rFonts w:ascii="Arial" w:hAnsi="Arial" w:cs="Arial"/>
                <w:sz w:val="20"/>
              </w:rPr>
            </w:pPr>
            <w:bookmarkStart w:id="0" w:name="P154"/>
            <w:bookmarkEnd w:id="0"/>
            <w:r>
              <w:rPr>
                <w:rFonts w:cs="Arial" w:ascii="Arial" w:hAnsi="Arial"/>
                <w:b/>
                <w:sz w:val="20"/>
              </w:rPr>
              <w:t>Для предоставления государственной услуги гражданином представляются заявление и следующие документы</w:t>
            </w:r>
            <w:r>
              <w:rPr>
                <w:rFonts w:cs="Arial" w:ascii="Arial" w:hAnsi="Arial"/>
                <w:sz w:val="20"/>
              </w:rPr>
              <w:t>:</w:t>
            </w:r>
          </w:p>
          <w:p>
            <w:pPr>
              <w:pStyle w:val="ConsPlusNormal"/>
              <w:widowControl w:val="false"/>
              <w:spacing w:before="220" w:after="0"/>
              <w:ind w:firstLine="540"/>
              <w:jc w:val="both"/>
              <w:rPr>
                <w:rFonts w:ascii="Arial" w:hAnsi="Arial" w:cs="Arial"/>
                <w:sz w:val="20"/>
              </w:rPr>
            </w:pPr>
            <w:r>
              <w:rPr>
                <w:rFonts w:cs="Arial" w:ascii="Arial" w:hAnsi="Arial"/>
                <w:sz w:val="20"/>
              </w:rPr>
              <w:t>документы, удостоверяющие личность, возраст, гражданство гражданина, подтверждающие место постоянного жительства за пределами территории Российской Федерации;</w:t>
            </w:r>
          </w:p>
          <w:p>
            <w:pPr>
              <w:pStyle w:val="ConsPlusNormal"/>
              <w:widowControl w:val="false"/>
              <w:spacing w:before="220" w:after="0"/>
              <w:ind w:firstLine="540"/>
              <w:jc w:val="both"/>
              <w:rPr>
                <w:rFonts w:ascii="Arial" w:hAnsi="Arial" w:cs="Arial"/>
                <w:sz w:val="20"/>
              </w:rPr>
            </w:pPr>
            <w:r>
              <w:rPr>
                <w:rFonts w:cs="Arial" w:ascii="Arial" w:hAnsi="Arial"/>
                <w:sz w:val="20"/>
              </w:rPr>
              <w:t xml:space="preserve"> </w:t>
            </w:r>
            <w:r>
              <w:rPr>
                <w:rFonts w:cs="Arial" w:ascii="Arial" w:hAnsi="Arial"/>
                <w:sz w:val="20"/>
              </w:rPr>
              <w:t>К заявлению, поданному от имени гражданина его законным представителем, законные представители (родители, усыновители, опекуны, попечители) дополнительно представляют документы, удостоверяющие полномочия законного представителя. Родители, усыновители, а также опекуны, попечители (физические лица) также представляют документ, удостоверяющий их личность, документ, подтверждающий место постоянного жительства за пределами территории Российской Федерации.</w:t>
            </w:r>
          </w:p>
          <w:p>
            <w:pPr>
              <w:pStyle w:val="ConsPlusNormal"/>
              <w:widowControl w:val="false"/>
              <w:spacing w:before="220" w:after="0"/>
              <w:ind w:firstLine="540"/>
              <w:jc w:val="both"/>
              <w:rPr>
                <w:rFonts w:ascii="Arial" w:hAnsi="Arial" w:cs="Arial"/>
                <w:sz w:val="20"/>
              </w:rPr>
            </w:pPr>
            <w:r>
              <w:rPr>
                <w:rFonts w:cs="Arial" w:ascii="Arial" w:hAnsi="Arial"/>
                <w:sz w:val="20"/>
              </w:rPr>
              <w:t xml:space="preserve">Лица, представляющие интересы гражданина в силу полномочия, основанного на доверенности, дополнительно к документам, предусмотренным </w:t>
            </w:r>
            <w:hyperlink w:anchor="P192">
              <w:r>
                <w:rPr>
                  <w:rFonts w:cs="Arial" w:ascii="Arial" w:hAnsi="Arial"/>
                  <w:color w:val="0000FF"/>
                  <w:sz w:val="20"/>
                </w:rPr>
                <w:t>пунктом 17</w:t>
              </w:r>
            </w:hyperlink>
            <w:r>
              <w:rPr>
                <w:rFonts w:cs="Arial" w:ascii="Arial" w:hAnsi="Arial"/>
                <w:sz w:val="20"/>
              </w:rPr>
              <w:t xml:space="preserve"> Административного регламента, представляют доверенность и документ, удостоверяющий личность, документ, подтверждающий место постоянного жительства представителя за пределами территории Российской Федерации.</w:t>
            </w:r>
          </w:p>
          <w:p>
            <w:pPr>
              <w:pStyle w:val="ConsPlusNormal"/>
              <w:widowControl w:val="false"/>
              <w:spacing w:before="220" w:after="0"/>
              <w:ind w:firstLine="540"/>
              <w:jc w:val="both"/>
              <w:rPr>
                <w:rFonts w:ascii="Arial" w:hAnsi="Arial" w:cs="Arial"/>
                <w:sz w:val="20"/>
              </w:rPr>
            </w:pPr>
            <w:r>
              <w:rPr>
                <w:rFonts w:cs="Arial" w:ascii="Arial" w:hAnsi="Arial"/>
                <w:b/>
                <w:sz w:val="20"/>
              </w:rPr>
              <w:t>В случае если доверенность удостоверена нотариально, документ, удостоверяющий личность гражданина, не представляется</w:t>
            </w:r>
            <w:r>
              <w:rPr>
                <w:rFonts w:cs="Arial" w:ascii="Arial" w:hAnsi="Arial"/>
                <w:sz w:val="20"/>
              </w:rPr>
              <w:t>.</w:t>
            </w:r>
          </w:p>
          <w:p>
            <w:pPr>
              <w:pStyle w:val="ConsPlusNormal"/>
              <w:widowControl w:val="false"/>
              <w:spacing w:before="220" w:after="0"/>
              <w:ind w:firstLine="540"/>
              <w:jc w:val="both"/>
              <w:rPr>
                <w:rFonts w:ascii="Arial" w:hAnsi="Arial" w:cs="Arial"/>
                <w:sz w:val="20"/>
              </w:rPr>
            </w:pPr>
            <w:r>
              <w:rPr>
                <w:rFonts w:cs="Arial" w:ascii="Arial" w:hAnsi="Arial"/>
                <w:sz w:val="20"/>
              </w:rPr>
              <w:t>Заявление заполняется на государственном языке Российской Федерации (русском языке), подписывается лично гражданином (представителем).</w:t>
            </w:r>
          </w:p>
          <w:p>
            <w:pPr>
              <w:pStyle w:val="ConsPlusNormal"/>
              <w:widowControl w:val="false"/>
              <w:spacing w:before="220" w:after="0"/>
              <w:ind w:firstLine="540"/>
              <w:jc w:val="both"/>
              <w:rPr>
                <w:rFonts w:ascii="Arial" w:hAnsi="Arial" w:cs="Arial"/>
                <w:sz w:val="20"/>
              </w:rPr>
            </w:pPr>
            <w:bookmarkStart w:id="1" w:name="P199"/>
            <w:bookmarkEnd w:id="1"/>
            <w:r>
              <w:rPr>
                <w:rFonts w:cs="Arial" w:ascii="Arial" w:hAnsi="Arial"/>
                <w:sz w:val="20"/>
              </w:rPr>
              <w:t>20. Граждане при обращении за назначением страховой пенсии по старости, страховой пенсии по инвалидности с заявлением о назначении пенсии представляют документы, подтверждающие периоды работы и (или) иной деятельности и иные периоды, включаемые (засчитываемые) в страховой стаж.</w:t>
            </w:r>
          </w:p>
          <w:p>
            <w:pPr>
              <w:pStyle w:val="ConsPlusNormal"/>
              <w:widowControl w:val="false"/>
              <w:spacing w:before="220" w:after="0"/>
              <w:ind w:firstLine="540"/>
              <w:jc w:val="both"/>
              <w:rPr>
                <w:rFonts w:ascii="Arial" w:hAnsi="Arial" w:cs="Arial"/>
                <w:sz w:val="20"/>
              </w:rPr>
            </w:pPr>
            <w:r>
              <w:rPr>
                <w:rFonts w:cs="Arial" w:ascii="Arial" w:hAnsi="Arial"/>
                <w:sz w:val="20"/>
              </w:rPr>
              <w:t xml:space="preserve">Для подтверждения дополнительных условий назначения указанных пенсий и обстоятельств, учитываемых при определении их размера, предусмотренных Федеральным </w:t>
            </w:r>
            <w:hyperlink r:id="rId2">
              <w:r>
                <w:rPr>
                  <w:rFonts w:cs="Arial" w:ascii="Arial" w:hAnsi="Arial"/>
                  <w:color w:val="0000FF"/>
                  <w:sz w:val="20"/>
                </w:rPr>
                <w:t>законом</w:t>
              </w:r>
            </w:hyperlink>
            <w:r>
              <w:rPr>
                <w:rFonts w:cs="Arial" w:ascii="Arial" w:hAnsi="Arial"/>
                <w:sz w:val="20"/>
              </w:rPr>
              <w:t xml:space="preserve"> от 28 декабря 2013 г. N 400-ФЗ, к заявлению прилагаются документы:</w:t>
            </w:r>
          </w:p>
          <w:p>
            <w:pPr>
              <w:pStyle w:val="ConsPlusNormal"/>
              <w:widowControl w:val="false"/>
              <w:spacing w:before="220" w:after="0"/>
              <w:ind w:firstLine="540"/>
              <w:jc w:val="both"/>
              <w:rPr>
                <w:rFonts w:ascii="Arial" w:hAnsi="Arial" w:cs="Arial"/>
                <w:sz w:val="20"/>
              </w:rPr>
            </w:pPr>
            <w:r>
              <w:rPr>
                <w:rFonts w:cs="Arial" w:ascii="Arial" w:hAnsi="Arial"/>
                <w:sz w:val="20"/>
              </w:rPr>
              <w:t xml:space="preserve">об обстоятельствах, предусмотренных </w:t>
            </w:r>
            <w:hyperlink r:id="rId3">
              <w:r>
                <w:rPr>
                  <w:rFonts w:cs="Arial" w:ascii="Arial" w:hAnsi="Arial"/>
                  <w:color w:val="0000FF"/>
                  <w:sz w:val="20"/>
                </w:rPr>
                <w:t>статьями 14</w:t>
              </w:r>
            </w:hyperlink>
            <w:r>
              <w:rPr>
                <w:rFonts w:cs="Arial" w:ascii="Arial" w:hAnsi="Arial"/>
                <w:sz w:val="20"/>
              </w:rPr>
              <w:t xml:space="preserve"> - </w:t>
            </w:r>
            <w:hyperlink r:id="rId4">
              <w:r>
                <w:rPr>
                  <w:rFonts w:cs="Arial" w:ascii="Arial" w:hAnsi="Arial"/>
                  <w:color w:val="0000FF"/>
                  <w:sz w:val="20"/>
                </w:rPr>
                <w:t>16</w:t>
              </w:r>
            </w:hyperlink>
            <w:r>
              <w:rPr>
                <w:rFonts w:cs="Arial" w:ascii="Arial" w:hAnsi="Arial"/>
                <w:sz w:val="20"/>
              </w:rPr>
              <w:t xml:space="preserve">, </w:t>
            </w:r>
            <w:hyperlink r:id="rId5">
              <w:r>
                <w:rPr>
                  <w:rFonts w:cs="Arial" w:ascii="Arial" w:hAnsi="Arial"/>
                  <w:color w:val="0000FF"/>
                  <w:sz w:val="20"/>
                </w:rPr>
                <w:t>29.1</w:t>
              </w:r>
            </w:hyperlink>
            <w:r>
              <w:rPr>
                <w:rFonts w:cs="Arial" w:ascii="Arial" w:hAnsi="Arial"/>
                <w:sz w:val="20"/>
              </w:rPr>
              <w:t xml:space="preserve">, </w:t>
            </w:r>
            <w:hyperlink r:id="rId6">
              <w:r>
                <w:rPr>
                  <w:rFonts w:cs="Arial" w:ascii="Arial" w:hAnsi="Arial"/>
                  <w:color w:val="0000FF"/>
                  <w:sz w:val="20"/>
                </w:rPr>
                <w:t>30</w:t>
              </w:r>
            </w:hyperlink>
            <w:r>
              <w:rPr>
                <w:rFonts w:cs="Arial" w:ascii="Arial" w:hAnsi="Arial"/>
                <w:sz w:val="20"/>
              </w:rPr>
              <w:t xml:space="preserve">, </w:t>
            </w:r>
            <w:hyperlink r:id="rId7">
              <w:r>
                <w:rPr>
                  <w:rFonts w:cs="Arial" w:ascii="Arial" w:hAnsi="Arial"/>
                  <w:color w:val="0000FF"/>
                  <w:sz w:val="20"/>
                </w:rPr>
                <w:t>30.1</w:t>
              </w:r>
            </w:hyperlink>
            <w:r>
              <w:rPr>
                <w:rFonts w:cs="Arial" w:ascii="Arial" w:hAnsi="Arial"/>
                <w:sz w:val="20"/>
              </w:rPr>
              <w:t xml:space="preserve">, </w:t>
            </w:r>
            <w:hyperlink r:id="rId8">
              <w:r>
                <w:rPr>
                  <w:rFonts w:cs="Arial" w:ascii="Arial" w:hAnsi="Arial"/>
                  <w:color w:val="0000FF"/>
                  <w:sz w:val="20"/>
                </w:rPr>
                <w:t>30.2</w:t>
              </w:r>
            </w:hyperlink>
            <w:r>
              <w:rPr>
                <w:rFonts w:cs="Arial" w:ascii="Arial" w:hAnsi="Arial"/>
                <w:sz w:val="20"/>
              </w:rPr>
              <w:t xml:space="preserve"> Федерального закона от 17 декабря 2001 г. N 173-ФЗ, с учетом которых исчисляется размер страховой части трудовой пенсии по старости (без учета фиксированного базового размера указанной части трудовой пенсии по старости и накопительной части трудовой пенсии по старости), размер трудовой пенсии по инвалидности (без учета фиксированного базового размера указанной пенсии) по состоянию на 31 декабря 2014 г.;</w:t>
            </w:r>
          </w:p>
          <w:p>
            <w:pPr>
              <w:pStyle w:val="ConsPlusNormal"/>
              <w:widowControl w:val="false"/>
              <w:spacing w:before="220" w:after="0"/>
              <w:ind w:firstLine="540"/>
              <w:jc w:val="both"/>
              <w:rPr>
                <w:rFonts w:ascii="Arial" w:hAnsi="Arial" w:cs="Arial"/>
                <w:b/>
                <w:b/>
                <w:sz w:val="20"/>
              </w:rPr>
            </w:pPr>
            <w:r>
              <w:rPr>
                <w:rFonts w:cs="Arial" w:ascii="Arial" w:hAnsi="Arial"/>
                <w:b/>
                <w:sz w:val="20"/>
              </w:rPr>
              <w:t>о нетрудоспособных членах семьи</w:t>
            </w:r>
          </w:p>
          <w:p>
            <w:pPr>
              <w:pStyle w:val="ConsPlusNormal"/>
              <w:widowControl w:val="false"/>
              <w:spacing w:before="220" w:after="0"/>
              <w:ind w:firstLine="540"/>
              <w:jc w:val="both"/>
              <w:rPr>
                <w:rFonts w:ascii="Arial" w:hAnsi="Arial" w:cs="Arial"/>
                <w:sz w:val="20"/>
              </w:rPr>
            </w:pPr>
            <w:r>
              <w:rPr>
                <w:rFonts w:cs="Arial" w:ascii="Arial" w:hAnsi="Arial"/>
                <w:sz w:val="20"/>
              </w:rPr>
              <w:t xml:space="preserve">Граждане при обращении за назначением страховой пенсии по старости в соответствии со </w:t>
            </w:r>
            <w:hyperlink r:id="rId9">
              <w:r>
                <w:rPr>
                  <w:rFonts w:cs="Arial" w:ascii="Arial" w:hAnsi="Arial"/>
                  <w:color w:val="0000FF"/>
                  <w:sz w:val="20"/>
                </w:rPr>
                <w:t>статьями 30</w:t>
              </w:r>
            </w:hyperlink>
            <w:r>
              <w:rPr>
                <w:rFonts w:cs="Arial" w:ascii="Arial" w:hAnsi="Arial"/>
                <w:sz w:val="20"/>
              </w:rPr>
              <w:t xml:space="preserve"> - </w:t>
            </w:r>
            <w:hyperlink r:id="rId10">
              <w:r>
                <w:rPr>
                  <w:rFonts w:cs="Arial" w:ascii="Arial" w:hAnsi="Arial"/>
                  <w:color w:val="0000FF"/>
                  <w:sz w:val="20"/>
                </w:rPr>
                <w:t>32</w:t>
              </w:r>
            </w:hyperlink>
            <w:r>
              <w:rPr>
                <w:rFonts w:cs="Arial" w:ascii="Arial" w:hAnsi="Arial"/>
                <w:sz w:val="20"/>
              </w:rPr>
              <w:t xml:space="preserve"> Федерального закона от 28 декабря 2013 г. N 400-ФЗ в дополнение к документам, предусмотренным </w:t>
            </w:r>
            <w:hyperlink w:anchor="P199">
              <w:r>
                <w:rPr>
                  <w:rFonts w:cs="Arial" w:ascii="Arial" w:hAnsi="Arial"/>
                  <w:color w:val="0000FF"/>
                  <w:sz w:val="20"/>
                </w:rPr>
                <w:t>пунктом 20</w:t>
              </w:r>
            </w:hyperlink>
            <w:r>
              <w:rPr>
                <w:rFonts w:cs="Arial" w:ascii="Arial" w:hAnsi="Arial"/>
                <w:sz w:val="20"/>
              </w:rPr>
              <w:t xml:space="preserve"> Административного регламента, с заявлением о назначении пенсии представляют документы:</w:t>
            </w:r>
          </w:p>
          <w:p>
            <w:pPr>
              <w:pStyle w:val="ConsPlusNormal"/>
              <w:widowControl w:val="false"/>
              <w:spacing w:before="220" w:after="0"/>
              <w:ind w:firstLine="540"/>
              <w:jc w:val="both"/>
              <w:rPr>
                <w:rFonts w:ascii="Arial" w:hAnsi="Arial" w:cs="Arial"/>
                <w:sz w:val="20"/>
              </w:rPr>
            </w:pPr>
            <w:r>
              <w:rPr>
                <w:rFonts w:cs="Arial" w:ascii="Arial" w:hAnsi="Arial"/>
                <w:sz w:val="20"/>
              </w:rPr>
              <w:t>подтверждающие периоды работы, дающей право на досрочное назначение страховой пенсии по старости (</w:t>
            </w:r>
            <w:hyperlink r:id="rId11">
              <w:r>
                <w:rPr>
                  <w:rFonts w:cs="Arial" w:ascii="Arial" w:hAnsi="Arial"/>
                  <w:color w:val="0000FF"/>
                  <w:sz w:val="20"/>
                </w:rPr>
                <w:t>часть 1 статьи 30</w:t>
              </w:r>
            </w:hyperlink>
            <w:r>
              <w:rPr>
                <w:rFonts w:cs="Arial" w:ascii="Arial" w:hAnsi="Arial"/>
                <w:sz w:val="20"/>
              </w:rPr>
              <w:t xml:space="preserve">, </w:t>
            </w:r>
            <w:hyperlink r:id="rId12">
              <w:r>
                <w:rPr>
                  <w:rFonts w:cs="Arial" w:ascii="Arial" w:hAnsi="Arial"/>
                  <w:color w:val="0000FF"/>
                  <w:sz w:val="20"/>
                </w:rPr>
                <w:t>часть 1 статьи 31</w:t>
              </w:r>
            </w:hyperlink>
            <w:r>
              <w:rPr>
                <w:rFonts w:cs="Arial" w:ascii="Arial" w:hAnsi="Arial"/>
                <w:sz w:val="20"/>
              </w:rPr>
              <w:t xml:space="preserve">, </w:t>
            </w:r>
            <w:hyperlink r:id="rId13">
              <w:r>
                <w:rPr>
                  <w:rFonts w:cs="Arial" w:ascii="Arial" w:hAnsi="Arial"/>
                  <w:color w:val="0000FF"/>
                  <w:sz w:val="20"/>
                </w:rPr>
                <w:t>пункт 7 части 1 статьи 32</w:t>
              </w:r>
            </w:hyperlink>
            <w:r>
              <w:rPr>
                <w:rFonts w:cs="Arial" w:ascii="Arial" w:hAnsi="Arial"/>
                <w:sz w:val="20"/>
              </w:rPr>
              <w:t xml:space="preserve">, </w:t>
            </w:r>
            <w:hyperlink r:id="rId14">
              <w:r>
                <w:rPr>
                  <w:rFonts w:cs="Arial" w:ascii="Arial" w:hAnsi="Arial"/>
                  <w:color w:val="0000FF"/>
                  <w:sz w:val="20"/>
                </w:rPr>
                <w:t>статья 33</w:t>
              </w:r>
            </w:hyperlink>
            <w:r>
              <w:rPr>
                <w:rFonts w:cs="Arial" w:ascii="Arial" w:hAnsi="Arial"/>
                <w:sz w:val="20"/>
              </w:rPr>
              <w:t xml:space="preserve"> Федерального закона от 28 декабря 2013 г. N 400-ФЗ);</w:t>
            </w:r>
          </w:p>
          <w:p>
            <w:pPr>
              <w:pStyle w:val="ConsPlusNormal"/>
              <w:widowControl w:val="false"/>
              <w:spacing w:before="220" w:after="0"/>
              <w:ind w:firstLine="540"/>
              <w:jc w:val="both"/>
              <w:rPr>
                <w:rFonts w:ascii="Arial" w:hAnsi="Arial" w:cs="Arial"/>
                <w:sz w:val="20"/>
              </w:rPr>
            </w:pPr>
            <w:r>
              <w:rPr>
                <w:rFonts w:cs="Arial" w:ascii="Arial" w:hAnsi="Arial"/>
                <w:sz w:val="20"/>
              </w:rPr>
              <w:t>об оставлении летной работы по состоянию здоровья (</w:t>
            </w:r>
            <w:hyperlink r:id="rId15">
              <w:r>
                <w:rPr>
                  <w:rFonts w:cs="Arial" w:ascii="Arial" w:hAnsi="Arial"/>
                  <w:color w:val="0000FF"/>
                  <w:sz w:val="20"/>
                </w:rPr>
                <w:t>пункт 13 части 1 статьи 30</w:t>
              </w:r>
            </w:hyperlink>
            <w:r>
              <w:rPr>
                <w:rFonts w:cs="Arial" w:ascii="Arial" w:hAnsi="Arial"/>
                <w:sz w:val="20"/>
              </w:rPr>
              <w:t xml:space="preserve">, </w:t>
            </w:r>
            <w:hyperlink r:id="rId16">
              <w:r>
                <w:rPr>
                  <w:rFonts w:cs="Arial" w:ascii="Arial" w:hAnsi="Arial"/>
                  <w:color w:val="0000FF"/>
                  <w:sz w:val="20"/>
                </w:rPr>
                <w:t>часть 1 статьи 31</w:t>
              </w:r>
            </w:hyperlink>
            <w:r>
              <w:rPr>
                <w:rFonts w:cs="Arial" w:ascii="Arial" w:hAnsi="Arial"/>
                <w:sz w:val="20"/>
              </w:rPr>
              <w:t xml:space="preserve"> Федерального закона от 28 декабря 2013 г. N 400-ФЗ);</w:t>
            </w:r>
          </w:p>
          <w:p>
            <w:pPr>
              <w:pStyle w:val="ConsPlusNormal"/>
              <w:widowControl w:val="false"/>
              <w:spacing w:before="220" w:after="0"/>
              <w:ind w:firstLine="540"/>
              <w:jc w:val="both"/>
              <w:rPr>
                <w:rFonts w:ascii="Arial" w:hAnsi="Arial" w:cs="Arial"/>
                <w:sz w:val="20"/>
              </w:rPr>
            </w:pPr>
            <w:r>
              <w:rPr>
                <w:rFonts w:cs="Arial" w:ascii="Arial" w:hAnsi="Arial"/>
                <w:sz w:val="20"/>
              </w:rPr>
              <w:t>о рождении ребенка (детей) (</w:t>
            </w:r>
            <w:hyperlink r:id="rId17">
              <w:r>
                <w:rPr>
                  <w:rFonts w:cs="Arial" w:ascii="Arial" w:hAnsi="Arial"/>
                  <w:color w:val="0000FF"/>
                  <w:sz w:val="20"/>
                </w:rPr>
                <w:t>пункты 1</w:t>
              </w:r>
            </w:hyperlink>
            <w:r>
              <w:rPr>
                <w:rFonts w:cs="Arial" w:ascii="Arial" w:hAnsi="Arial"/>
                <w:sz w:val="20"/>
              </w:rPr>
              <w:t xml:space="preserve"> и </w:t>
            </w:r>
            <w:hyperlink r:id="rId18">
              <w:r>
                <w:rPr>
                  <w:rFonts w:cs="Arial" w:ascii="Arial" w:hAnsi="Arial"/>
                  <w:color w:val="0000FF"/>
                  <w:sz w:val="20"/>
                </w:rPr>
                <w:t>2 части 1 статьи 32</w:t>
              </w:r>
            </w:hyperlink>
            <w:r>
              <w:rPr>
                <w:rFonts w:cs="Arial" w:ascii="Arial" w:hAnsi="Arial"/>
                <w:sz w:val="20"/>
              </w:rPr>
              <w:t xml:space="preserve"> Федерального закона от 28 декабря 2013 г. N 400-ФЗ);</w:t>
            </w:r>
          </w:p>
          <w:p>
            <w:pPr>
              <w:pStyle w:val="ConsPlusNormal"/>
              <w:widowControl w:val="false"/>
              <w:spacing w:before="220" w:after="0"/>
              <w:ind w:firstLine="540"/>
              <w:jc w:val="both"/>
              <w:rPr>
                <w:rFonts w:ascii="Arial" w:hAnsi="Arial" w:cs="Arial"/>
                <w:sz w:val="20"/>
              </w:rPr>
            </w:pPr>
            <w:r>
              <w:rPr>
                <w:rFonts w:cs="Arial" w:ascii="Arial" w:hAnsi="Arial"/>
                <w:sz w:val="20"/>
              </w:rPr>
              <w:t>о воспитании ребенка (детей) до достижения им (ими) возраста 8 лет (</w:t>
            </w:r>
            <w:hyperlink r:id="rId19">
              <w:r>
                <w:rPr>
                  <w:rFonts w:cs="Arial" w:ascii="Arial" w:hAnsi="Arial"/>
                  <w:color w:val="0000FF"/>
                  <w:sz w:val="20"/>
                </w:rPr>
                <w:t>пункт 1 части 1 статьи 32</w:t>
              </w:r>
            </w:hyperlink>
            <w:r>
              <w:rPr>
                <w:rFonts w:cs="Arial" w:ascii="Arial" w:hAnsi="Arial"/>
                <w:sz w:val="20"/>
              </w:rPr>
              <w:t xml:space="preserve"> Федерального закона от 28 декабря 2013 г. N 400-ФЗ);</w:t>
            </w:r>
          </w:p>
          <w:p>
            <w:pPr>
              <w:pStyle w:val="ConsPlusNormal"/>
              <w:widowControl w:val="false"/>
              <w:spacing w:before="220" w:after="0"/>
              <w:ind w:firstLine="540"/>
              <w:jc w:val="both"/>
              <w:rPr>
                <w:rFonts w:ascii="Arial" w:hAnsi="Arial" w:cs="Arial"/>
                <w:sz w:val="20"/>
              </w:rPr>
            </w:pPr>
            <w:r>
              <w:rPr>
                <w:rFonts w:cs="Arial" w:ascii="Arial" w:hAnsi="Arial"/>
                <w:sz w:val="20"/>
              </w:rPr>
              <w:t>подтверждающие, что гражданин, которому назначается пенсия, является родителем ребенка (детей) (</w:t>
            </w:r>
            <w:hyperlink r:id="rId20">
              <w:r>
                <w:rPr>
                  <w:rFonts w:cs="Arial" w:ascii="Arial" w:hAnsi="Arial"/>
                  <w:color w:val="0000FF"/>
                  <w:sz w:val="20"/>
                </w:rPr>
                <w:t>пункт 1 части 1 статьи 32</w:t>
              </w:r>
            </w:hyperlink>
            <w:r>
              <w:rPr>
                <w:rFonts w:cs="Arial" w:ascii="Arial" w:hAnsi="Arial"/>
                <w:sz w:val="20"/>
              </w:rPr>
              <w:t xml:space="preserve"> Федерального закона от 28 декабря 2013 г. N 400-ФЗ);</w:t>
            </w:r>
          </w:p>
          <w:p>
            <w:pPr>
              <w:pStyle w:val="ConsPlusNormal"/>
              <w:widowControl w:val="false"/>
              <w:spacing w:before="220" w:after="0"/>
              <w:ind w:firstLine="540"/>
              <w:jc w:val="both"/>
              <w:rPr>
                <w:rFonts w:ascii="Arial" w:hAnsi="Arial" w:cs="Arial"/>
                <w:sz w:val="20"/>
              </w:rPr>
            </w:pPr>
            <w:r>
              <w:rPr>
                <w:rFonts w:cs="Arial" w:ascii="Arial" w:hAnsi="Arial"/>
                <w:sz w:val="20"/>
              </w:rPr>
              <w:t>подтверждающие, что гражданин, которому назначается пенсия, является (являлся) опекуном ребенка (</w:t>
            </w:r>
            <w:hyperlink r:id="rId21">
              <w:r>
                <w:rPr>
                  <w:rFonts w:cs="Arial" w:ascii="Arial" w:hAnsi="Arial"/>
                  <w:color w:val="0000FF"/>
                  <w:sz w:val="20"/>
                </w:rPr>
                <w:t>пункт 1 части 1 статьи 32</w:t>
              </w:r>
            </w:hyperlink>
            <w:r>
              <w:rPr>
                <w:rFonts w:cs="Arial" w:ascii="Arial" w:hAnsi="Arial"/>
                <w:sz w:val="20"/>
              </w:rPr>
              <w:t xml:space="preserve"> Федерального закона от 28 декабря 2013 г. N 400-ФЗ);</w:t>
            </w:r>
          </w:p>
          <w:p>
            <w:pPr>
              <w:pStyle w:val="ConsPlusNormal"/>
              <w:widowControl w:val="false"/>
              <w:spacing w:before="220" w:after="0"/>
              <w:ind w:firstLine="540"/>
              <w:jc w:val="both"/>
              <w:rPr>
                <w:rFonts w:ascii="Arial" w:hAnsi="Arial" w:cs="Arial"/>
                <w:sz w:val="20"/>
              </w:rPr>
            </w:pPr>
            <w:r>
              <w:rPr>
                <w:rFonts w:cs="Arial" w:ascii="Arial" w:hAnsi="Arial"/>
                <w:sz w:val="20"/>
              </w:rPr>
              <w:t>подтверждающие периоды опеки над ребенком (</w:t>
            </w:r>
            <w:hyperlink r:id="rId22">
              <w:r>
                <w:rPr>
                  <w:rFonts w:cs="Arial" w:ascii="Arial" w:hAnsi="Arial"/>
                  <w:color w:val="0000FF"/>
                  <w:sz w:val="20"/>
                </w:rPr>
                <w:t>пункт 1 части 1 статьи 32</w:t>
              </w:r>
            </w:hyperlink>
            <w:r>
              <w:rPr>
                <w:rFonts w:cs="Arial" w:ascii="Arial" w:hAnsi="Arial"/>
                <w:sz w:val="20"/>
              </w:rPr>
              <w:t xml:space="preserve"> Федерального закона от 28 декабря 2013 г. N 400-ФЗ);</w:t>
            </w:r>
          </w:p>
          <w:p>
            <w:pPr>
              <w:pStyle w:val="ConsPlusNormal"/>
              <w:widowControl w:val="false"/>
              <w:spacing w:before="220" w:after="0"/>
              <w:ind w:firstLine="540"/>
              <w:jc w:val="both"/>
              <w:rPr>
                <w:rFonts w:ascii="Arial" w:hAnsi="Arial" w:cs="Arial"/>
                <w:sz w:val="20"/>
              </w:rPr>
            </w:pPr>
            <w:r>
              <w:rPr>
                <w:rFonts w:cs="Arial" w:ascii="Arial" w:hAnsi="Arial"/>
                <w:sz w:val="20"/>
              </w:rPr>
              <w:t>о том, что гражданин является инвалидом вследствие военной травмы (</w:t>
            </w:r>
            <w:hyperlink r:id="rId23">
              <w:r>
                <w:rPr>
                  <w:rFonts w:cs="Arial" w:ascii="Arial" w:hAnsi="Arial"/>
                  <w:color w:val="0000FF"/>
                  <w:sz w:val="20"/>
                </w:rPr>
                <w:t>пункт 3 части 1 статьи 32</w:t>
              </w:r>
            </w:hyperlink>
            <w:r>
              <w:rPr>
                <w:rFonts w:cs="Arial" w:ascii="Arial" w:hAnsi="Arial"/>
                <w:sz w:val="20"/>
              </w:rPr>
              <w:t xml:space="preserve"> Федерального закона от 28 декабря 2013 г. N 400-ФЗ);</w:t>
            </w:r>
          </w:p>
          <w:p>
            <w:pPr>
              <w:pStyle w:val="ConsPlusNormal"/>
              <w:widowControl w:val="false"/>
              <w:spacing w:before="220" w:after="0"/>
              <w:ind w:firstLine="540"/>
              <w:jc w:val="both"/>
              <w:rPr>
                <w:rFonts w:ascii="Arial" w:hAnsi="Arial" w:cs="Arial"/>
                <w:sz w:val="20"/>
              </w:rPr>
            </w:pPr>
            <w:r>
              <w:rPr>
                <w:rFonts w:cs="Arial" w:ascii="Arial" w:hAnsi="Arial"/>
                <w:sz w:val="20"/>
              </w:rPr>
              <w:t xml:space="preserve">о наличии заболевания, предусмотренного </w:t>
            </w:r>
            <w:hyperlink r:id="rId24">
              <w:r>
                <w:rPr>
                  <w:rFonts w:cs="Arial" w:ascii="Arial" w:hAnsi="Arial"/>
                  <w:color w:val="0000FF"/>
                  <w:sz w:val="20"/>
                </w:rPr>
                <w:t>пунктом 5 части 1 статьи 32</w:t>
              </w:r>
            </w:hyperlink>
            <w:r>
              <w:rPr>
                <w:rFonts w:cs="Arial" w:ascii="Arial" w:hAnsi="Arial"/>
                <w:sz w:val="20"/>
              </w:rPr>
              <w:t xml:space="preserve"> Федерального закона от 28 декабря 2013 г. N 400-ФЗ;</w:t>
            </w:r>
          </w:p>
          <w:p>
            <w:pPr>
              <w:pStyle w:val="ConsPlusNormal"/>
              <w:widowControl w:val="false"/>
              <w:spacing w:before="220" w:after="0"/>
              <w:ind w:firstLine="540"/>
              <w:jc w:val="both"/>
              <w:rPr>
                <w:rFonts w:ascii="Arial" w:hAnsi="Arial" w:cs="Arial"/>
                <w:sz w:val="20"/>
              </w:rPr>
            </w:pPr>
            <w:r>
              <w:rPr>
                <w:rFonts w:cs="Arial" w:ascii="Arial" w:hAnsi="Arial"/>
                <w:sz w:val="20"/>
              </w:rPr>
              <w:t>о работе в районах Крайнего Севера и приравненных к ним местностях (</w:t>
            </w:r>
            <w:hyperlink r:id="rId25">
              <w:r>
                <w:rPr>
                  <w:rFonts w:cs="Arial" w:ascii="Arial" w:hAnsi="Arial"/>
                  <w:color w:val="0000FF"/>
                  <w:sz w:val="20"/>
                </w:rPr>
                <w:t>пункты 2</w:t>
              </w:r>
            </w:hyperlink>
            <w:r>
              <w:rPr>
                <w:rFonts w:cs="Arial" w:ascii="Arial" w:hAnsi="Arial"/>
                <w:sz w:val="20"/>
              </w:rPr>
              <w:t xml:space="preserve"> и </w:t>
            </w:r>
            <w:hyperlink r:id="rId26">
              <w:r>
                <w:rPr>
                  <w:rFonts w:cs="Arial" w:ascii="Arial" w:hAnsi="Arial"/>
                  <w:color w:val="0000FF"/>
                  <w:sz w:val="20"/>
                </w:rPr>
                <w:t>6 части 1 статьи 32</w:t>
              </w:r>
            </w:hyperlink>
            <w:r>
              <w:rPr>
                <w:rFonts w:cs="Arial" w:ascii="Arial" w:hAnsi="Arial"/>
                <w:sz w:val="20"/>
              </w:rPr>
              <w:t xml:space="preserve"> Федерального закона от 28 декабря 2013 г. N 400-ФЗ).</w:t>
            </w:r>
          </w:p>
          <w:p>
            <w:pPr>
              <w:pStyle w:val="ConsPlusNormal"/>
              <w:widowControl w:val="false"/>
              <w:spacing w:before="220" w:after="0"/>
              <w:ind w:firstLine="540"/>
              <w:jc w:val="both"/>
              <w:rPr>
                <w:rFonts w:ascii="Arial" w:hAnsi="Arial" w:cs="Arial"/>
                <w:sz w:val="20"/>
              </w:rPr>
            </w:pPr>
            <w:r>
              <w:rPr>
                <w:rFonts w:cs="Arial" w:ascii="Arial" w:hAnsi="Arial"/>
                <w:sz w:val="20"/>
              </w:rPr>
              <w:t xml:space="preserve">22. Граждане при обращении за назначением доли страховой пенсии по старости, устанавливаемой к пенсии за выслугу лет федеральным государственным гражданским служащим, с заявлением о назначении пенсии, заявлением о переводе с одной пенсии на другую представляют документы, подтверждающие периоды работы и (или) иной деятельности и иные периоды, включаемые (засчитываемые) в страховой стаж, </w:t>
            </w:r>
            <w:hyperlink r:id="rId27">
              <w:r>
                <w:rPr>
                  <w:rFonts w:cs="Arial" w:ascii="Arial" w:hAnsi="Arial"/>
                  <w:color w:val="0000FF"/>
                  <w:sz w:val="20"/>
                </w:rPr>
                <w:t>правила</w:t>
              </w:r>
            </w:hyperlink>
            <w:r>
              <w:rPr>
                <w:rFonts w:cs="Arial" w:ascii="Arial" w:hAnsi="Arial"/>
                <w:sz w:val="20"/>
              </w:rPr>
              <w:t xml:space="preserve"> подсчета и подтверждения которого утверждены постановлением Правительства Российской Федерации от 2 октября 2014 г. N 1015.</w:t>
            </w:r>
          </w:p>
          <w:p>
            <w:pPr>
              <w:pStyle w:val="ConsPlusNormal"/>
              <w:widowControl w:val="false"/>
              <w:spacing w:before="220" w:after="0"/>
              <w:ind w:firstLine="540"/>
              <w:jc w:val="both"/>
              <w:rPr>
                <w:rFonts w:ascii="Arial" w:hAnsi="Arial" w:cs="Arial"/>
                <w:sz w:val="20"/>
              </w:rPr>
            </w:pPr>
            <w:r>
              <w:rPr>
                <w:rFonts w:cs="Arial" w:ascii="Arial" w:hAnsi="Arial"/>
                <w:sz w:val="20"/>
              </w:rPr>
              <w:t xml:space="preserve">Граждане при обращении за назначением доли страховой пенсии по старости, устанавливаемой к пенсии за выслугу лет гражданам из числа работников летно-испытательного состава, представляют документы, подтверждающие периоды работы и (или) иной деятельности и иные периоды, включаемые (засчитываемые) в страховой стаж, </w:t>
            </w:r>
            <w:hyperlink r:id="rId28">
              <w:r>
                <w:rPr>
                  <w:rFonts w:cs="Arial" w:ascii="Arial" w:hAnsi="Arial"/>
                  <w:color w:val="0000FF"/>
                  <w:sz w:val="20"/>
                </w:rPr>
                <w:t>правила</w:t>
              </w:r>
            </w:hyperlink>
            <w:r>
              <w:rPr>
                <w:rFonts w:cs="Arial" w:ascii="Arial" w:hAnsi="Arial"/>
                <w:sz w:val="20"/>
              </w:rPr>
              <w:t xml:space="preserve"> подсчета и подтверждения которого утверждены постановлением Правительства Российской Федерации от 2 октября 2014 г. N 1015.</w:t>
            </w:r>
          </w:p>
          <w:p>
            <w:pPr>
              <w:pStyle w:val="ConsPlusNormal"/>
              <w:widowControl w:val="false"/>
              <w:spacing w:before="220" w:after="0"/>
              <w:ind w:firstLine="540"/>
              <w:jc w:val="both"/>
              <w:rPr>
                <w:rFonts w:ascii="Arial" w:hAnsi="Arial" w:cs="Arial"/>
                <w:sz w:val="20"/>
              </w:rPr>
            </w:pPr>
            <w:bookmarkStart w:id="2" w:name="P221"/>
            <w:bookmarkEnd w:id="2"/>
            <w:r>
              <w:rPr>
                <w:rFonts w:cs="Arial" w:ascii="Arial" w:hAnsi="Arial"/>
                <w:sz w:val="20"/>
              </w:rPr>
              <w:t>Граждане при обращении за назначением страховой пенсии по случаю потери кормильца с заявлением о назначении пенсии представляют документы:</w:t>
            </w:r>
          </w:p>
          <w:p>
            <w:pPr>
              <w:pStyle w:val="ConsPlusNormal"/>
              <w:widowControl w:val="false"/>
              <w:spacing w:before="220" w:after="0"/>
              <w:ind w:firstLine="540"/>
              <w:jc w:val="both"/>
              <w:rPr>
                <w:rFonts w:ascii="Arial" w:hAnsi="Arial" w:cs="Arial"/>
                <w:sz w:val="20"/>
              </w:rPr>
            </w:pPr>
            <w:r>
              <w:rPr>
                <w:rFonts w:cs="Arial" w:ascii="Arial" w:hAnsi="Arial"/>
                <w:sz w:val="20"/>
              </w:rPr>
              <w:t>- о смерти кормильца;</w:t>
            </w:r>
          </w:p>
          <w:p>
            <w:pPr>
              <w:pStyle w:val="ConsPlusNormal"/>
              <w:widowControl w:val="false"/>
              <w:spacing w:before="220" w:after="0"/>
              <w:ind w:firstLine="540"/>
              <w:jc w:val="both"/>
              <w:rPr>
                <w:rFonts w:ascii="Arial" w:hAnsi="Arial" w:cs="Arial"/>
                <w:sz w:val="20"/>
              </w:rPr>
            </w:pPr>
            <w:r>
              <w:rPr>
                <w:rFonts w:cs="Arial" w:ascii="Arial" w:hAnsi="Arial"/>
                <w:sz w:val="20"/>
              </w:rPr>
              <w:t xml:space="preserve">- подтверждающие периоды работы и (или) иной деятельности и иные периоды, включаемые (засчитываемые) в страховой стаж умершего кормильца, </w:t>
            </w:r>
            <w:hyperlink r:id="rId29">
              <w:r>
                <w:rPr>
                  <w:rFonts w:cs="Arial" w:ascii="Arial" w:hAnsi="Arial"/>
                  <w:color w:val="0000FF"/>
                  <w:sz w:val="20"/>
                </w:rPr>
                <w:t>правила</w:t>
              </w:r>
            </w:hyperlink>
            <w:r>
              <w:rPr>
                <w:rFonts w:cs="Arial" w:ascii="Arial" w:hAnsi="Arial"/>
                <w:sz w:val="20"/>
              </w:rPr>
              <w:t xml:space="preserve"> подсчета и подтверждения которого утверждены постановлением Правительства Российской Федерации от 2 октября 2014 г. N 1015;</w:t>
            </w:r>
          </w:p>
          <w:p>
            <w:pPr>
              <w:pStyle w:val="ConsPlusNormal"/>
              <w:widowControl w:val="false"/>
              <w:spacing w:before="220" w:after="0"/>
              <w:ind w:firstLine="540"/>
              <w:jc w:val="both"/>
              <w:rPr>
                <w:rFonts w:ascii="Arial" w:hAnsi="Arial" w:cs="Arial"/>
                <w:sz w:val="20"/>
              </w:rPr>
            </w:pPr>
            <w:r>
              <w:rPr>
                <w:rFonts w:cs="Arial" w:ascii="Arial" w:hAnsi="Arial"/>
                <w:sz w:val="20"/>
              </w:rPr>
              <w:t>- подтверждающие родственные отношения с умершим кормильцем;</w:t>
            </w:r>
          </w:p>
          <w:p>
            <w:pPr>
              <w:pStyle w:val="ConsPlusNormal"/>
              <w:widowControl w:val="false"/>
              <w:spacing w:before="220" w:after="0"/>
              <w:ind w:firstLine="540"/>
              <w:jc w:val="both"/>
              <w:rPr>
                <w:rFonts w:ascii="Arial" w:hAnsi="Arial" w:cs="Arial"/>
                <w:sz w:val="20"/>
              </w:rPr>
            </w:pPr>
            <w:r>
              <w:rPr>
                <w:rFonts w:cs="Arial" w:ascii="Arial" w:hAnsi="Arial"/>
                <w:sz w:val="20"/>
              </w:rPr>
              <w:t>- о возрасте умершего кормильца.</w:t>
            </w:r>
          </w:p>
          <w:p>
            <w:pPr>
              <w:pStyle w:val="ConsPlusNormal"/>
              <w:widowControl w:val="false"/>
              <w:spacing w:before="220" w:after="0"/>
              <w:ind w:firstLine="540"/>
              <w:jc w:val="both"/>
              <w:rPr>
                <w:rFonts w:ascii="Arial" w:hAnsi="Arial" w:cs="Arial"/>
                <w:sz w:val="20"/>
              </w:rPr>
            </w:pPr>
            <w:r>
              <w:rPr>
                <w:rFonts w:cs="Arial" w:ascii="Arial" w:hAnsi="Arial"/>
                <w:sz w:val="20"/>
              </w:rPr>
              <w:t xml:space="preserve">Для подтверждения дополнительных условий назначения страховой пенсии по случаю потери кормильца и обстоятельств, учитываемых при определении ее размера, предусмотренных Федеральным </w:t>
            </w:r>
            <w:hyperlink r:id="rId30">
              <w:r>
                <w:rPr>
                  <w:rFonts w:cs="Arial" w:ascii="Arial" w:hAnsi="Arial"/>
                  <w:color w:val="0000FF"/>
                  <w:sz w:val="20"/>
                </w:rPr>
                <w:t>законом</w:t>
              </w:r>
            </w:hyperlink>
            <w:r>
              <w:rPr>
                <w:rFonts w:cs="Arial" w:ascii="Arial" w:hAnsi="Arial"/>
                <w:sz w:val="20"/>
              </w:rPr>
              <w:t xml:space="preserve"> от 28 декабря 2013 г. N 400-ФЗ, к заявлению прилагаются документы:</w:t>
            </w:r>
          </w:p>
          <w:p>
            <w:pPr>
              <w:pStyle w:val="ConsPlusNormal"/>
              <w:widowControl w:val="false"/>
              <w:spacing w:before="220" w:after="0"/>
              <w:ind w:firstLine="540"/>
              <w:jc w:val="both"/>
              <w:rPr>
                <w:rFonts w:ascii="Arial" w:hAnsi="Arial" w:cs="Arial"/>
                <w:sz w:val="20"/>
              </w:rPr>
            </w:pPr>
            <w:r>
              <w:rPr>
                <w:rFonts w:cs="Arial" w:ascii="Arial" w:hAnsi="Arial"/>
                <w:sz w:val="20"/>
              </w:rPr>
              <w:t>- о том, что нетрудоспособный член семьи находился на иждивении умершего кормильца;</w:t>
            </w:r>
          </w:p>
          <w:p>
            <w:pPr>
              <w:pStyle w:val="ConsPlusNormal"/>
              <w:widowControl w:val="false"/>
              <w:spacing w:before="220" w:after="0"/>
              <w:ind w:firstLine="540"/>
              <w:jc w:val="both"/>
              <w:rPr>
                <w:rFonts w:ascii="Arial" w:hAnsi="Arial" w:cs="Arial"/>
                <w:sz w:val="20"/>
              </w:rPr>
            </w:pPr>
            <w:r>
              <w:rPr>
                <w:rFonts w:cs="Arial" w:ascii="Arial" w:hAnsi="Arial"/>
                <w:sz w:val="20"/>
              </w:rPr>
              <w:t>- об обучении по очной форме обучения по основным образовательным программам в организациях, осуществляющих образовательную деятельность, в том числе в иностранных организациях, расположенных за пределами территории Российской Федерации;</w:t>
            </w:r>
          </w:p>
          <w:p>
            <w:pPr>
              <w:pStyle w:val="ConsPlusNormal"/>
              <w:widowControl w:val="false"/>
              <w:spacing w:before="220" w:after="0"/>
              <w:ind w:firstLine="540"/>
              <w:jc w:val="both"/>
              <w:rPr>
                <w:rFonts w:ascii="Arial" w:hAnsi="Arial" w:cs="Arial"/>
                <w:sz w:val="20"/>
              </w:rPr>
            </w:pPr>
            <w:r>
              <w:rPr>
                <w:rFonts w:cs="Arial" w:ascii="Arial" w:hAnsi="Arial"/>
                <w:sz w:val="20"/>
              </w:rPr>
              <w:t>- подтверждающие, что направление на обучение в иностранную образовательную организацию, расположенную за пределами территории Российской Федерации, произведено в соответствии с международными договорами Российской Федерации;</w:t>
            </w:r>
          </w:p>
          <w:p>
            <w:pPr>
              <w:pStyle w:val="ConsPlusNormal"/>
              <w:widowControl w:val="false"/>
              <w:spacing w:before="220" w:after="0"/>
              <w:ind w:firstLine="540"/>
              <w:jc w:val="both"/>
              <w:rPr>
                <w:rFonts w:ascii="Arial" w:hAnsi="Arial" w:cs="Arial"/>
                <w:sz w:val="20"/>
              </w:rPr>
            </w:pPr>
            <w:r>
              <w:rPr>
                <w:rFonts w:cs="Arial" w:ascii="Arial" w:hAnsi="Arial"/>
                <w:sz w:val="20"/>
              </w:rPr>
              <w:t>- подтверждающие факт нахождения пасынка (падчерицы) на воспитании и содержании умершего (умершей) отчима (мачехи);</w:t>
            </w:r>
          </w:p>
          <w:p>
            <w:pPr>
              <w:pStyle w:val="ConsPlusNormal"/>
              <w:widowControl w:val="false"/>
              <w:spacing w:before="220" w:after="0"/>
              <w:ind w:firstLine="540"/>
              <w:jc w:val="both"/>
              <w:rPr>
                <w:rFonts w:ascii="Arial" w:hAnsi="Arial" w:cs="Arial"/>
                <w:sz w:val="20"/>
              </w:rPr>
            </w:pPr>
            <w:r>
              <w:rPr>
                <w:rFonts w:cs="Arial" w:ascii="Arial" w:hAnsi="Arial"/>
                <w:sz w:val="20"/>
              </w:rPr>
              <w:t>- подтверждающие период нахождения умершего (умершей) пасынка (падчерицы) на воспитании и содержании отчима (мачехи);</w:t>
            </w:r>
          </w:p>
          <w:p>
            <w:pPr>
              <w:pStyle w:val="ConsPlusNormal"/>
              <w:widowControl w:val="false"/>
              <w:spacing w:before="220" w:after="0"/>
              <w:ind w:firstLine="540"/>
              <w:jc w:val="both"/>
              <w:rPr>
                <w:rFonts w:ascii="Arial" w:hAnsi="Arial" w:cs="Arial"/>
                <w:sz w:val="20"/>
              </w:rPr>
            </w:pPr>
            <w:r>
              <w:rPr>
                <w:rFonts w:cs="Arial" w:ascii="Arial" w:hAnsi="Arial"/>
                <w:sz w:val="20"/>
              </w:rPr>
              <w:t>- о нетрудоспособных членах семьи, имеющих право на страховую пенсию по случаю потери кормильца;</w:t>
            </w:r>
          </w:p>
          <w:p>
            <w:pPr>
              <w:pStyle w:val="ConsPlusNormal"/>
              <w:widowControl w:val="false"/>
              <w:spacing w:before="220" w:after="0"/>
              <w:ind w:firstLine="540"/>
              <w:jc w:val="both"/>
              <w:rPr>
                <w:rFonts w:ascii="Arial" w:hAnsi="Arial" w:cs="Arial"/>
                <w:sz w:val="20"/>
              </w:rPr>
            </w:pPr>
            <w:r>
              <w:rPr>
                <w:rFonts w:cs="Arial" w:ascii="Arial" w:hAnsi="Arial"/>
                <w:sz w:val="20"/>
              </w:rPr>
              <w:t>- об отсутствии трудоспособных родителей;</w:t>
            </w:r>
          </w:p>
          <w:p>
            <w:pPr>
              <w:pStyle w:val="ConsPlusNormal"/>
              <w:widowControl w:val="false"/>
              <w:spacing w:before="220" w:after="0"/>
              <w:ind w:firstLine="540"/>
              <w:jc w:val="both"/>
              <w:rPr>
                <w:rFonts w:ascii="Arial" w:hAnsi="Arial" w:cs="Arial"/>
                <w:sz w:val="20"/>
              </w:rPr>
            </w:pPr>
            <w:r>
              <w:rPr>
                <w:rFonts w:cs="Arial" w:ascii="Arial" w:hAnsi="Arial"/>
                <w:sz w:val="20"/>
              </w:rPr>
              <w:t>- подтверждающие, что нетрудоспособный член семьи занят уходом за детьми, братьями, сестрами или внуками умершего кормильца, не достигшими возраста 14 лет;</w:t>
            </w:r>
          </w:p>
          <w:p>
            <w:pPr>
              <w:pStyle w:val="ConsPlusNormal"/>
              <w:widowControl w:val="false"/>
              <w:spacing w:before="220" w:after="0"/>
              <w:ind w:firstLine="540"/>
              <w:jc w:val="both"/>
              <w:rPr>
                <w:rFonts w:ascii="Arial" w:hAnsi="Arial" w:cs="Arial"/>
                <w:sz w:val="20"/>
              </w:rPr>
            </w:pPr>
            <w:r>
              <w:rPr>
                <w:rFonts w:cs="Arial" w:ascii="Arial" w:hAnsi="Arial"/>
                <w:sz w:val="20"/>
              </w:rPr>
              <w:t>- подтверждающие, что нетрудоспособный член семьи, занятый уходом за детьми, братьями, сестрами или внуками умершего кормильца, не достигшими возраста 14 лет, не работает (трудовая книжка);</w:t>
            </w:r>
          </w:p>
          <w:p>
            <w:pPr>
              <w:pStyle w:val="ConsPlusNormal"/>
              <w:widowControl w:val="false"/>
              <w:spacing w:before="220" w:after="0"/>
              <w:ind w:firstLine="540"/>
              <w:jc w:val="both"/>
              <w:rPr>
                <w:rFonts w:ascii="Arial" w:hAnsi="Arial" w:cs="Arial"/>
                <w:sz w:val="20"/>
              </w:rPr>
            </w:pPr>
            <w:r>
              <w:rPr>
                <w:rFonts w:cs="Arial" w:ascii="Arial" w:hAnsi="Arial"/>
                <w:sz w:val="20"/>
              </w:rPr>
              <w:t>- подтверждающие возраст гражданина, за которым осуществляется уход;</w:t>
            </w:r>
          </w:p>
          <w:p>
            <w:pPr>
              <w:pStyle w:val="ConsPlusNormal"/>
              <w:widowControl w:val="false"/>
              <w:spacing w:before="220" w:after="0"/>
              <w:ind w:firstLine="540"/>
              <w:jc w:val="both"/>
              <w:rPr>
                <w:rFonts w:ascii="Arial" w:hAnsi="Arial" w:cs="Arial"/>
                <w:sz w:val="20"/>
              </w:rPr>
            </w:pPr>
            <w:r>
              <w:rPr>
                <w:rFonts w:cs="Arial" w:ascii="Arial" w:hAnsi="Arial"/>
                <w:sz w:val="20"/>
              </w:rPr>
              <w:t>- подтверждающие родственные отношения гражданина, за которым осуществляется уход, с умершим кормильцем;</w:t>
            </w:r>
          </w:p>
          <w:p>
            <w:pPr>
              <w:pStyle w:val="ConsPlusNormal"/>
              <w:widowControl w:val="false"/>
              <w:spacing w:before="220" w:after="0"/>
              <w:ind w:firstLine="540"/>
              <w:jc w:val="both"/>
              <w:rPr>
                <w:rFonts w:ascii="Arial" w:hAnsi="Arial" w:cs="Arial"/>
                <w:sz w:val="20"/>
              </w:rPr>
            </w:pPr>
            <w:r>
              <w:rPr>
                <w:rFonts w:cs="Arial" w:ascii="Arial" w:hAnsi="Arial"/>
                <w:sz w:val="20"/>
              </w:rPr>
              <w:t>- подтверждающие, что дети, братья, сестры или внуки умершего кормильца, за которыми осуществляется уход, имеют право на страховую пенсию по случаю потери кормильца;</w:t>
            </w:r>
          </w:p>
          <w:p>
            <w:pPr>
              <w:pStyle w:val="ConsPlusNormal"/>
              <w:widowControl w:val="false"/>
              <w:spacing w:before="220" w:after="0"/>
              <w:ind w:firstLine="540"/>
              <w:jc w:val="both"/>
              <w:rPr>
                <w:rFonts w:ascii="Arial" w:hAnsi="Arial" w:cs="Arial"/>
                <w:sz w:val="20"/>
              </w:rPr>
            </w:pPr>
            <w:r>
              <w:rPr>
                <w:rFonts w:cs="Arial" w:ascii="Arial" w:hAnsi="Arial"/>
                <w:sz w:val="20"/>
              </w:rPr>
              <w:t>- о безвестном отсутствии или об объявлении кормильца умершим;</w:t>
            </w:r>
          </w:p>
          <w:p>
            <w:pPr>
              <w:pStyle w:val="ConsPlusNormal"/>
              <w:widowControl w:val="false"/>
              <w:spacing w:before="220" w:after="0"/>
              <w:ind w:firstLine="540"/>
              <w:jc w:val="both"/>
              <w:rPr>
                <w:rFonts w:ascii="Arial" w:hAnsi="Arial" w:cs="Arial"/>
                <w:sz w:val="20"/>
              </w:rPr>
            </w:pPr>
            <w:r>
              <w:rPr>
                <w:rFonts w:cs="Arial" w:ascii="Arial" w:hAnsi="Arial"/>
                <w:sz w:val="20"/>
              </w:rPr>
              <w:t>- о смерти второго родителя;</w:t>
            </w:r>
          </w:p>
          <w:p>
            <w:pPr>
              <w:pStyle w:val="ConsPlusNormal"/>
              <w:widowControl w:val="false"/>
              <w:spacing w:before="220" w:after="0"/>
              <w:ind w:firstLine="540"/>
              <w:jc w:val="both"/>
              <w:rPr>
                <w:rFonts w:ascii="Arial" w:hAnsi="Arial" w:cs="Arial"/>
                <w:sz w:val="20"/>
              </w:rPr>
            </w:pPr>
            <w:r>
              <w:rPr>
                <w:rFonts w:cs="Arial" w:ascii="Arial" w:hAnsi="Arial"/>
                <w:sz w:val="20"/>
              </w:rPr>
              <w:t>- подтверждающие, что умершая являлась одинокой матерью;</w:t>
            </w:r>
          </w:p>
          <w:p>
            <w:pPr>
              <w:pStyle w:val="ConsPlusNormal"/>
              <w:widowControl w:val="false"/>
              <w:spacing w:before="220" w:after="0"/>
              <w:ind w:firstLine="540"/>
              <w:jc w:val="both"/>
              <w:rPr>
                <w:rFonts w:ascii="Arial" w:hAnsi="Arial" w:cs="Arial"/>
                <w:sz w:val="20"/>
              </w:rPr>
            </w:pPr>
            <w:r>
              <w:rPr>
                <w:rFonts w:cs="Arial" w:ascii="Arial" w:hAnsi="Arial"/>
                <w:sz w:val="20"/>
              </w:rPr>
              <w:t xml:space="preserve">- об обстоятельствах, предусмотренных </w:t>
            </w:r>
            <w:hyperlink r:id="rId31">
              <w:r>
                <w:rPr>
                  <w:rFonts w:cs="Arial" w:ascii="Arial" w:hAnsi="Arial"/>
                  <w:color w:val="0000FF"/>
                  <w:sz w:val="20"/>
                </w:rPr>
                <w:t>статьями 14</w:t>
              </w:r>
            </w:hyperlink>
            <w:r>
              <w:rPr>
                <w:rFonts w:cs="Arial" w:ascii="Arial" w:hAnsi="Arial"/>
                <w:sz w:val="20"/>
              </w:rPr>
              <w:t xml:space="preserve"> - </w:t>
            </w:r>
            <w:hyperlink r:id="rId32">
              <w:r>
                <w:rPr>
                  <w:rFonts w:cs="Arial" w:ascii="Arial" w:hAnsi="Arial"/>
                  <w:color w:val="0000FF"/>
                  <w:sz w:val="20"/>
                </w:rPr>
                <w:t>16</w:t>
              </w:r>
            </w:hyperlink>
            <w:r>
              <w:rPr>
                <w:rFonts w:cs="Arial" w:ascii="Arial" w:hAnsi="Arial"/>
                <w:sz w:val="20"/>
              </w:rPr>
              <w:t xml:space="preserve">, </w:t>
            </w:r>
            <w:hyperlink r:id="rId33">
              <w:r>
                <w:rPr>
                  <w:rFonts w:cs="Arial" w:ascii="Arial" w:hAnsi="Arial"/>
                  <w:color w:val="0000FF"/>
                  <w:sz w:val="20"/>
                </w:rPr>
                <w:t>29.1</w:t>
              </w:r>
            </w:hyperlink>
            <w:r>
              <w:rPr>
                <w:rFonts w:cs="Arial" w:ascii="Arial" w:hAnsi="Arial"/>
                <w:sz w:val="20"/>
              </w:rPr>
              <w:t xml:space="preserve">, </w:t>
            </w:r>
            <w:hyperlink r:id="rId34">
              <w:r>
                <w:rPr>
                  <w:rFonts w:cs="Arial" w:ascii="Arial" w:hAnsi="Arial"/>
                  <w:color w:val="0000FF"/>
                  <w:sz w:val="20"/>
                </w:rPr>
                <w:t>30</w:t>
              </w:r>
            </w:hyperlink>
            <w:r>
              <w:rPr>
                <w:rFonts w:cs="Arial" w:ascii="Arial" w:hAnsi="Arial"/>
                <w:sz w:val="20"/>
              </w:rPr>
              <w:t xml:space="preserve">, </w:t>
            </w:r>
            <w:hyperlink r:id="rId35">
              <w:r>
                <w:rPr>
                  <w:rFonts w:cs="Arial" w:ascii="Arial" w:hAnsi="Arial"/>
                  <w:color w:val="0000FF"/>
                  <w:sz w:val="20"/>
                </w:rPr>
                <w:t>30.1</w:t>
              </w:r>
            </w:hyperlink>
            <w:r>
              <w:rPr>
                <w:rFonts w:cs="Arial" w:ascii="Arial" w:hAnsi="Arial"/>
                <w:sz w:val="20"/>
              </w:rPr>
              <w:t xml:space="preserve">, </w:t>
            </w:r>
            <w:hyperlink r:id="rId36">
              <w:r>
                <w:rPr>
                  <w:rFonts w:cs="Arial" w:ascii="Arial" w:hAnsi="Arial"/>
                  <w:color w:val="0000FF"/>
                  <w:sz w:val="20"/>
                </w:rPr>
                <w:t>30.2</w:t>
              </w:r>
            </w:hyperlink>
            <w:r>
              <w:rPr>
                <w:rFonts w:cs="Arial" w:ascii="Arial" w:hAnsi="Arial"/>
                <w:sz w:val="20"/>
              </w:rPr>
              <w:t xml:space="preserve"> Федерального закона от 17 декабря 2001 г. N 173-ФЗ, с учетом которых исчисляется размер трудовой пенсии по случаю потери кормильца (без учета фиксированного базового размера указанной пенсии) по состоянию на 31 декабря 2014 г.;</w:t>
            </w:r>
          </w:p>
          <w:p>
            <w:pPr>
              <w:pStyle w:val="ConsPlusNormal"/>
              <w:widowControl w:val="false"/>
              <w:spacing w:before="220" w:after="0"/>
              <w:ind w:firstLine="540"/>
              <w:jc w:val="both"/>
              <w:rPr>
                <w:rFonts w:ascii="Arial" w:hAnsi="Arial" w:cs="Arial"/>
                <w:sz w:val="20"/>
              </w:rPr>
            </w:pPr>
            <w:r>
              <w:rPr>
                <w:rFonts w:cs="Arial" w:ascii="Arial" w:hAnsi="Arial"/>
                <w:sz w:val="20"/>
              </w:rPr>
              <w:t>- об утрате источника средств к существованию;</w:t>
            </w:r>
          </w:p>
          <w:p>
            <w:pPr>
              <w:pStyle w:val="ConsPlusNormal"/>
              <w:widowControl w:val="false"/>
              <w:spacing w:before="220" w:after="0"/>
              <w:ind w:firstLine="540"/>
              <w:jc w:val="both"/>
              <w:rPr>
                <w:rFonts w:ascii="Arial" w:hAnsi="Arial" w:cs="Arial"/>
                <w:sz w:val="20"/>
              </w:rPr>
            </w:pPr>
            <w:r>
              <w:rPr>
                <w:rFonts w:cs="Arial" w:ascii="Arial" w:hAnsi="Arial"/>
                <w:sz w:val="20"/>
              </w:rPr>
              <w:t>- о том, что умерший кормилец после возникновения права на страховую пенсию по старости (в том числе досрочно), отказа от получения установленной (в том числе досрочно) страховой пенсии по старости не являлся получателем ежемесячного пожизненного содержания, предусмотренного законодательством Российской Федерации.</w:t>
            </w:r>
          </w:p>
          <w:p>
            <w:pPr>
              <w:pStyle w:val="ConsPlusNormal"/>
              <w:widowControl w:val="false"/>
              <w:spacing w:before="220" w:after="0"/>
              <w:ind w:firstLine="540"/>
              <w:jc w:val="both"/>
              <w:rPr>
                <w:rFonts w:ascii="Arial" w:hAnsi="Arial" w:cs="Arial"/>
                <w:sz w:val="20"/>
              </w:rPr>
            </w:pPr>
            <w:r>
              <w:rPr>
                <w:rFonts w:cs="Arial" w:ascii="Arial" w:hAnsi="Arial"/>
                <w:sz w:val="20"/>
              </w:rPr>
              <w:t xml:space="preserve">Граждане при обращении за перерасчетом размера страховой пенсии по старости, страховой пенсии по инвалидности, страховой пенсии по случаю потери кормильца, доли страховой пенсии по старости представляют документы, подтверждающие наличие оснований для такого перерасчета, предусмотренных Федеральным </w:t>
            </w:r>
            <w:hyperlink r:id="rId37">
              <w:r>
                <w:rPr>
                  <w:rFonts w:cs="Arial" w:ascii="Arial" w:hAnsi="Arial"/>
                  <w:color w:val="0000FF"/>
                  <w:sz w:val="20"/>
                </w:rPr>
                <w:t>законом</w:t>
              </w:r>
            </w:hyperlink>
            <w:r>
              <w:rPr>
                <w:rFonts w:cs="Arial" w:ascii="Arial" w:hAnsi="Arial"/>
                <w:sz w:val="20"/>
              </w:rPr>
              <w:t xml:space="preserve"> от 28 декабря 2013 г. N 400-ФЗ.</w:t>
            </w:r>
          </w:p>
          <w:p>
            <w:pPr>
              <w:pStyle w:val="ConsPlusNormal"/>
              <w:widowControl w:val="false"/>
              <w:spacing w:before="220" w:after="0"/>
              <w:ind w:firstLine="540"/>
              <w:jc w:val="both"/>
              <w:rPr>
                <w:rFonts w:ascii="Arial" w:hAnsi="Arial" w:cs="Arial"/>
                <w:sz w:val="20"/>
              </w:rPr>
            </w:pPr>
            <w:r>
              <w:rPr>
                <w:rFonts w:cs="Arial" w:ascii="Arial" w:hAnsi="Arial"/>
                <w:sz w:val="20"/>
              </w:rPr>
              <w:t xml:space="preserve">Граждане при обращении за назначением накопительной пенсии представляют документы, предусмотренные </w:t>
            </w:r>
            <w:hyperlink w:anchor="P199">
              <w:r>
                <w:rPr>
                  <w:rFonts w:cs="Arial" w:ascii="Arial" w:hAnsi="Arial"/>
                  <w:color w:val="0000FF"/>
                  <w:sz w:val="20"/>
                </w:rPr>
                <w:t>пунктами 20</w:t>
              </w:r>
            </w:hyperlink>
            <w:r>
              <w:rPr>
                <w:rFonts w:cs="Arial" w:ascii="Arial" w:hAnsi="Arial"/>
                <w:sz w:val="20"/>
              </w:rPr>
              <w:t xml:space="preserve"> или </w:t>
            </w:r>
            <w:hyperlink w:anchor="P208">
              <w:r>
                <w:rPr>
                  <w:rFonts w:cs="Arial" w:ascii="Arial" w:hAnsi="Arial"/>
                  <w:color w:val="0000FF"/>
                  <w:sz w:val="20"/>
                </w:rPr>
                <w:t>21</w:t>
              </w:r>
            </w:hyperlink>
            <w:r>
              <w:rPr>
                <w:rFonts w:cs="Arial" w:ascii="Arial" w:hAnsi="Arial"/>
                <w:sz w:val="20"/>
              </w:rPr>
              <w:t xml:space="preserve"> Административного регламента.</w:t>
            </w:r>
          </w:p>
          <w:p>
            <w:pPr>
              <w:pStyle w:val="ConsPlusNormal"/>
              <w:widowControl w:val="false"/>
              <w:spacing w:before="220" w:after="0"/>
              <w:ind w:firstLine="540"/>
              <w:jc w:val="both"/>
              <w:rPr>
                <w:rFonts w:ascii="Arial" w:hAnsi="Arial" w:cs="Arial"/>
                <w:sz w:val="20"/>
              </w:rPr>
            </w:pPr>
            <w:r>
              <w:rPr>
                <w:rFonts w:cs="Arial" w:ascii="Arial" w:hAnsi="Arial"/>
                <w:sz w:val="20"/>
              </w:rPr>
              <w:t>Граждане, пострадавшие в результате радиационных или техногенных катастроф, при обращении за назначением пенсии по старости по государственному пенсионному обеспечению с заявлением о назначении пенсии, заявлением о переводе с одного вида пенсии на другой представляют документы о трудовом стаже.</w:t>
            </w:r>
          </w:p>
          <w:p>
            <w:pPr>
              <w:pStyle w:val="ConsPlusNormal"/>
              <w:widowControl w:val="false"/>
              <w:spacing w:before="220" w:after="0"/>
              <w:ind w:firstLine="540"/>
              <w:jc w:val="both"/>
              <w:rPr>
                <w:rFonts w:ascii="Arial" w:hAnsi="Arial" w:cs="Arial"/>
                <w:sz w:val="20"/>
              </w:rPr>
            </w:pPr>
            <w:r>
              <w:rPr>
                <w:rFonts w:cs="Arial" w:ascii="Arial" w:hAnsi="Arial"/>
                <w:sz w:val="20"/>
              </w:rPr>
              <w:t xml:space="preserve">Для подтверждения дополнительных условий назначения пенсии по старости по государственному пенсионному обеспечению, предусмотренных Федеральным </w:t>
            </w:r>
            <w:hyperlink r:id="rId38">
              <w:r>
                <w:rPr>
                  <w:rFonts w:cs="Arial" w:ascii="Arial" w:hAnsi="Arial"/>
                  <w:color w:val="0000FF"/>
                  <w:sz w:val="20"/>
                </w:rPr>
                <w:t>законом</w:t>
              </w:r>
            </w:hyperlink>
            <w:r>
              <w:rPr>
                <w:rFonts w:cs="Arial" w:ascii="Arial" w:hAnsi="Arial"/>
                <w:sz w:val="20"/>
              </w:rPr>
              <w:t xml:space="preserve"> от 15 декабря 2001 г. N 166-ФЗ, в зависимости от категории гражданина к заявлению о назначении пенсии прилагаются документы:</w:t>
            </w:r>
          </w:p>
          <w:p>
            <w:pPr>
              <w:pStyle w:val="ConsPlusNormal"/>
              <w:widowControl w:val="false"/>
              <w:spacing w:before="220" w:after="0"/>
              <w:ind w:firstLine="540"/>
              <w:jc w:val="both"/>
              <w:rPr>
                <w:rFonts w:ascii="Arial" w:hAnsi="Arial" w:cs="Arial"/>
                <w:sz w:val="20"/>
              </w:rPr>
            </w:pPr>
            <w:r>
              <w:rPr>
                <w:rFonts w:cs="Arial" w:ascii="Arial" w:hAnsi="Arial"/>
                <w:sz w:val="20"/>
              </w:rPr>
              <w:t>- удостоверяющие участие в ликвидации последствий катастрофы на Чернобыльской АЭС;</w:t>
            </w:r>
          </w:p>
          <w:p>
            <w:pPr>
              <w:pStyle w:val="ConsPlusNormal"/>
              <w:widowControl w:val="false"/>
              <w:spacing w:before="220" w:after="0"/>
              <w:ind w:firstLine="540"/>
              <w:jc w:val="both"/>
              <w:rPr>
                <w:rFonts w:ascii="Arial" w:hAnsi="Arial" w:cs="Arial"/>
                <w:sz w:val="20"/>
              </w:rPr>
            </w:pPr>
            <w:r>
              <w:rPr>
                <w:rFonts w:cs="Arial" w:ascii="Arial" w:hAnsi="Arial"/>
                <w:sz w:val="20"/>
              </w:rPr>
              <w:t xml:space="preserve">- о проживании (периоде проживания) или работе (периоде работы) в определенных зонах радиоактивного загрязнения, предусмотренных </w:t>
            </w:r>
            <w:hyperlink r:id="rId39">
              <w:r>
                <w:rPr>
                  <w:rFonts w:cs="Arial" w:ascii="Arial" w:hAnsi="Arial"/>
                  <w:color w:val="0000FF"/>
                  <w:sz w:val="20"/>
                </w:rPr>
                <w:t>Законом</w:t>
              </w:r>
            </w:hyperlink>
            <w:r>
              <w:rPr>
                <w:rFonts w:cs="Arial" w:ascii="Arial" w:hAnsi="Arial"/>
                <w:sz w:val="20"/>
              </w:rPr>
              <w:t xml:space="preserve"> от 15 мая 1991 г. N 1244-1;</w:t>
            </w:r>
          </w:p>
          <w:p>
            <w:pPr>
              <w:pStyle w:val="ConsPlusNormal"/>
              <w:widowControl w:val="false"/>
              <w:spacing w:before="220" w:after="0"/>
              <w:ind w:firstLine="540"/>
              <w:jc w:val="both"/>
              <w:rPr>
                <w:rFonts w:ascii="Arial" w:hAnsi="Arial" w:cs="Arial"/>
                <w:sz w:val="20"/>
              </w:rPr>
            </w:pPr>
            <w:r>
              <w:rPr>
                <w:rFonts w:cs="Arial" w:ascii="Arial" w:hAnsi="Arial"/>
                <w:sz w:val="20"/>
              </w:rPr>
              <w:t>- о получении или перенесении лучевой болезни и других заболеваний, связанных с радиационным воздействием вследствие катастрофы на Чернобыльской АЭС или работами по ликвидации указанной катастрофы;</w:t>
            </w:r>
          </w:p>
          <w:p>
            <w:pPr>
              <w:pStyle w:val="ConsPlusNormal"/>
              <w:widowControl w:val="false"/>
              <w:spacing w:before="220" w:after="0"/>
              <w:ind w:firstLine="540"/>
              <w:jc w:val="both"/>
              <w:rPr>
                <w:rFonts w:ascii="Arial" w:hAnsi="Arial" w:cs="Arial"/>
                <w:sz w:val="20"/>
              </w:rPr>
            </w:pPr>
            <w:r>
              <w:rPr>
                <w:rFonts w:cs="Arial" w:ascii="Arial" w:hAnsi="Arial"/>
                <w:sz w:val="20"/>
              </w:rPr>
              <w:t>- о том, что гражданин является инвалидом вследствие катастрофы на Чернобыльской АЭС;</w:t>
            </w:r>
          </w:p>
          <w:p>
            <w:pPr>
              <w:pStyle w:val="ConsPlusNormal"/>
              <w:widowControl w:val="false"/>
              <w:spacing w:before="220" w:after="0"/>
              <w:ind w:firstLine="540"/>
              <w:jc w:val="both"/>
              <w:rPr>
                <w:rFonts w:ascii="Arial" w:hAnsi="Arial" w:cs="Arial"/>
                <w:sz w:val="20"/>
              </w:rPr>
            </w:pPr>
            <w:r>
              <w:rPr>
                <w:rFonts w:cs="Arial" w:ascii="Arial" w:hAnsi="Arial"/>
                <w:sz w:val="20"/>
              </w:rPr>
              <w:t>- о том, что гражданин является инвалидом в результате других радиационных и техногенных катастроф.</w:t>
            </w:r>
          </w:p>
          <w:p>
            <w:pPr>
              <w:pStyle w:val="ConsPlusNormal"/>
              <w:widowControl w:val="false"/>
              <w:spacing w:before="220" w:after="0"/>
              <w:ind w:firstLine="540"/>
              <w:jc w:val="both"/>
              <w:rPr>
                <w:rFonts w:ascii="Arial" w:hAnsi="Arial" w:cs="Arial"/>
                <w:sz w:val="20"/>
              </w:rPr>
            </w:pPr>
            <w:r>
              <w:rPr>
                <w:rFonts w:cs="Arial" w:ascii="Arial" w:hAnsi="Arial"/>
                <w:sz w:val="20"/>
              </w:rPr>
              <w:t xml:space="preserve">Для подтверждения дополнительных обстоятельств, учитываемых при определении размера пенсии по старости по государственному пенсионному обеспечению, предусмотренных Федеральным </w:t>
            </w:r>
            <w:hyperlink r:id="rId40">
              <w:r>
                <w:rPr>
                  <w:rFonts w:cs="Arial" w:ascii="Arial" w:hAnsi="Arial"/>
                  <w:color w:val="0000FF"/>
                  <w:sz w:val="20"/>
                </w:rPr>
                <w:t>законом</w:t>
              </w:r>
            </w:hyperlink>
            <w:r>
              <w:rPr>
                <w:rFonts w:cs="Arial" w:ascii="Arial" w:hAnsi="Arial"/>
                <w:sz w:val="20"/>
              </w:rPr>
              <w:t xml:space="preserve"> от 15 декабря 2001 г. N 166-ФЗ, представляются документы:</w:t>
            </w:r>
          </w:p>
          <w:p>
            <w:pPr>
              <w:pStyle w:val="ConsPlusNormal"/>
              <w:widowControl w:val="false"/>
              <w:spacing w:before="220" w:after="0"/>
              <w:ind w:firstLine="540"/>
              <w:jc w:val="both"/>
              <w:rPr>
                <w:rFonts w:ascii="Arial" w:hAnsi="Arial" w:cs="Arial"/>
                <w:sz w:val="20"/>
              </w:rPr>
            </w:pPr>
            <w:r>
              <w:rPr>
                <w:rFonts w:cs="Arial" w:ascii="Arial" w:hAnsi="Arial"/>
                <w:sz w:val="20"/>
              </w:rPr>
              <w:t>- о нетрудоспособных членах семьи ;</w:t>
            </w:r>
          </w:p>
          <w:p>
            <w:pPr>
              <w:pStyle w:val="ConsPlusNormal"/>
              <w:widowControl w:val="false"/>
              <w:ind w:firstLine="540"/>
              <w:jc w:val="both"/>
              <w:rPr>
                <w:rFonts w:ascii="Arial" w:hAnsi="Arial" w:cs="Arial"/>
                <w:sz w:val="20"/>
              </w:rPr>
            </w:pPr>
            <w:r>
              <w:rPr>
                <w:rFonts w:cs="Arial" w:ascii="Arial" w:hAnsi="Arial"/>
                <w:sz w:val="20"/>
              </w:rPr>
              <w:t>- о том, что нетрудоспособные члены семьи находятся на иждивении гражданина.</w:t>
            </w:r>
          </w:p>
          <w:p>
            <w:pPr>
              <w:pStyle w:val="ConsPlusNormal"/>
              <w:widowControl w:val="false"/>
              <w:spacing w:before="220" w:after="0"/>
              <w:ind w:firstLine="540"/>
              <w:jc w:val="both"/>
              <w:rPr>
                <w:rFonts w:ascii="Arial" w:hAnsi="Arial" w:cs="Arial"/>
                <w:sz w:val="20"/>
              </w:rPr>
            </w:pPr>
            <w:r>
              <w:rPr>
                <w:rFonts w:cs="Arial" w:ascii="Arial" w:hAnsi="Arial"/>
                <w:sz w:val="20"/>
              </w:rPr>
              <w:t>Граждане из числа космонавтов при обращении за назначением пенсии за выслугу лет по государственному пенсионному обеспечению с заявлением о назначении пенсии представляют документы:</w:t>
            </w:r>
          </w:p>
          <w:p>
            <w:pPr>
              <w:pStyle w:val="ConsPlusNormal"/>
              <w:widowControl w:val="false"/>
              <w:spacing w:before="220" w:after="0"/>
              <w:ind w:firstLine="540"/>
              <w:jc w:val="both"/>
              <w:rPr>
                <w:rFonts w:ascii="Arial" w:hAnsi="Arial" w:cs="Arial"/>
                <w:sz w:val="20"/>
              </w:rPr>
            </w:pPr>
            <w:r>
              <w:rPr>
                <w:rFonts w:cs="Arial" w:ascii="Arial" w:hAnsi="Arial"/>
                <w:sz w:val="20"/>
              </w:rPr>
              <w:t>- о периодах работы (деятельности), засчитываемых в выслугу лет, с учетом которой назначается указанная пенсия;</w:t>
            </w:r>
          </w:p>
          <w:p>
            <w:pPr>
              <w:pStyle w:val="ConsPlusNormal"/>
              <w:widowControl w:val="false"/>
              <w:spacing w:before="220" w:after="0"/>
              <w:ind w:firstLine="540"/>
              <w:jc w:val="both"/>
              <w:rPr>
                <w:rFonts w:ascii="Arial" w:hAnsi="Arial" w:cs="Arial"/>
                <w:sz w:val="20"/>
              </w:rPr>
            </w:pPr>
            <w:r>
              <w:rPr>
                <w:rFonts w:cs="Arial" w:ascii="Arial" w:hAnsi="Arial"/>
                <w:sz w:val="20"/>
              </w:rPr>
              <w:t xml:space="preserve">- о денежном довольствии (заработке), получаемом в соответствии с </w:t>
            </w:r>
            <w:hyperlink r:id="rId41">
              <w:r>
                <w:rPr>
                  <w:rFonts w:cs="Arial" w:ascii="Arial" w:hAnsi="Arial"/>
                  <w:color w:val="0000FF"/>
                  <w:sz w:val="20"/>
                </w:rPr>
                <w:t>Положением</w:t>
              </w:r>
            </w:hyperlink>
            <w:r>
              <w:rPr>
                <w:rFonts w:cs="Arial" w:ascii="Arial" w:hAnsi="Arial"/>
                <w:sz w:val="20"/>
              </w:rPr>
              <w:t xml:space="preserve"> о материальном обеспечении космонавтов в Российской Федерации, утвержденном постановлением Правительства Российской Федерации от 17 мая 1993 г. N 455, по должности космонавта-испытателя, космонавта-исследователя, инструктора - космонавта-испытателя, инструктора-космонавта-исследователя на день увольнения с данной должности;</w:t>
            </w:r>
          </w:p>
          <w:p>
            <w:pPr>
              <w:pStyle w:val="ConsPlusNormal"/>
              <w:widowControl w:val="false"/>
              <w:spacing w:before="220" w:after="0"/>
              <w:ind w:firstLine="540"/>
              <w:jc w:val="both"/>
              <w:rPr>
                <w:rFonts w:ascii="Arial" w:hAnsi="Arial" w:cs="Arial"/>
                <w:sz w:val="20"/>
              </w:rPr>
            </w:pPr>
            <w:r>
              <w:rPr>
                <w:rFonts w:cs="Arial" w:ascii="Arial" w:hAnsi="Arial"/>
                <w:sz w:val="20"/>
              </w:rPr>
              <w:t>- об оставлении работы в должностях космонавтов-испытателей, космонавтов-исследователей, инструкторов - космонавтов-испытателей, инструкторов-космонавтов-исследователей в отрядах (группах) космонавтов, являющихся летно-испытательными (летно-исследовательскими) подразделениями научно-испытательных, научно-исследовательских центров и других организаций федеральных органов исполнительной власти и иных организаций.</w:t>
            </w:r>
          </w:p>
          <w:p>
            <w:pPr>
              <w:pStyle w:val="ConsPlusNormal"/>
              <w:widowControl w:val="false"/>
              <w:spacing w:before="220" w:after="0"/>
              <w:ind w:firstLine="540"/>
              <w:jc w:val="both"/>
              <w:rPr>
                <w:rFonts w:ascii="Arial" w:hAnsi="Arial" w:cs="Arial"/>
                <w:sz w:val="20"/>
              </w:rPr>
            </w:pPr>
            <w:r>
              <w:rPr>
                <w:rFonts w:cs="Arial" w:ascii="Arial" w:hAnsi="Arial"/>
                <w:sz w:val="20"/>
              </w:rPr>
              <w:t xml:space="preserve">Для подтверждения дополнительных условий назначения пенсии за выслугу лет по государственному пенсионному обеспечению указанной категории граждан и обстоятельств, учитываемых при определении ее размера, предусмотренных Федеральным </w:t>
            </w:r>
            <w:hyperlink r:id="rId42">
              <w:r>
                <w:rPr>
                  <w:rFonts w:cs="Arial" w:ascii="Arial" w:hAnsi="Arial"/>
                  <w:color w:val="0000FF"/>
                  <w:sz w:val="20"/>
                </w:rPr>
                <w:t>законом</w:t>
              </w:r>
            </w:hyperlink>
            <w:r>
              <w:rPr>
                <w:rFonts w:cs="Arial" w:ascii="Arial" w:hAnsi="Arial"/>
                <w:sz w:val="20"/>
              </w:rPr>
              <w:t xml:space="preserve"> от 15 декабря 2001 г. N 166-ФЗ, представляются документы:</w:t>
            </w:r>
          </w:p>
          <w:p>
            <w:pPr>
              <w:pStyle w:val="ConsPlusNormal"/>
              <w:widowControl w:val="false"/>
              <w:spacing w:before="220" w:after="0"/>
              <w:ind w:firstLine="540"/>
              <w:jc w:val="both"/>
              <w:rPr>
                <w:rFonts w:ascii="Arial" w:hAnsi="Arial" w:cs="Arial"/>
                <w:sz w:val="20"/>
              </w:rPr>
            </w:pPr>
            <w:r>
              <w:rPr>
                <w:rFonts w:cs="Arial" w:ascii="Arial" w:hAnsi="Arial"/>
                <w:sz w:val="20"/>
              </w:rPr>
              <w:t>- об оставлении работы по состоянию здоровья (болезни);</w:t>
            </w:r>
          </w:p>
          <w:p>
            <w:pPr>
              <w:pStyle w:val="ConsPlusNormal"/>
              <w:widowControl w:val="false"/>
              <w:spacing w:before="220" w:after="0"/>
              <w:ind w:firstLine="540"/>
              <w:jc w:val="both"/>
              <w:rPr>
                <w:rFonts w:ascii="Arial" w:hAnsi="Arial" w:cs="Arial"/>
                <w:sz w:val="20"/>
              </w:rPr>
            </w:pPr>
            <w:r>
              <w:rPr>
                <w:rFonts w:cs="Arial" w:ascii="Arial" w:hAnsi="Arial"/>
                <w:sz w:val="20"/>
              </w:rPr>
              <w:t>- о том, что гражданин не работает (трудовая книжка);</w:t>
            </w:r>
          </w:p>
          <w:p>
            <w:pPr>
              <w:pStyle w:val="ConsPlusNormal"/>
              <w:widowControl w:val="false"/>
              <w:spacing w:before="220" w:after="0"/>
              <w:ind w:firstLine="540"/>
              <w:jc w:val="both"/>
              <w:rPr>
                <w:rFonts w:ascii="Arial" w:hAnsi="Arial" w:cs="Arial"/>
                <w:sz w:val="20"/>
              </w:rPr>
            </w:pPr>
            <w:r>
              <w:rPr>
                <w:rFonts w:cs="Arial" w:ascii="Arial" w:hAnsi="Arial"/>
                <w:sz w:val="20"/>
              </w:rPr>
              <w:t>- о нуждаемости в постоянном постороннем уходе (помощи, надзоре);</w:t>
            </w:r>
          </w:p>
          <w:p>
            <w:pPr>
              <w:pStyle w:val="ConsPlusNormal"/>
              <w:widowControl w:val="false"/>
              <w:spacing w:before="220" w:after="0"/>
              <w:ind w:firstLine="540"/>
              <w:jc w:val="both"/>
              <w:rPr>
                <w:rFonts w:ascii="Arial" w:hAnsi="Arial" w:cs="Arial"/>
                <w:sz w:val="20"/>
              </w:rPr>
            </w:pPr>
            <w:r>
              <w:rPr>
                <w:rFonts w:cs="Arial" w:ascii="Arial" w:hAnsi="Arial"/>
                <w:sz w:val="20"/>
              </w:rPr>
              <w:t xml:space="preserve">о нетрудоспособных членах семьи, указанных в </w:t>
            </w:r>
            <w:hyperlink r:id="rId43">
              <w:r>
                <w:rPr>
                  <w:rFonts w:cs="Arial" w:ascii="Arial" w:hAnsi="Arial"/>
                  <w:color w:val="0000FF"/>
                  <w:sz w:val="20"/>
                </w:rPr>
                <w:t>пунктах "а"</w:t>
              </w:r>
            </w:hyperlink>
            <w:r>
              <w:rPr>
                <w:rFonts w:cs="Arial" w:ascii="Arial" w:hAnsi="Arial"/>
                <w:sz w:val="20"/>
              </w:rPr>
              <w:t xml:space="preserve">, </w:t>
            </w:r>
            <w:hyperlink r:id="rId44">
              <w:r>
                <w:rPr>
                  <w:rFonts w:cs="Arial" w:ascii="Arial" w:hAnsi="Arial"/>
                  <w:color w:val="0000FF"/>
                  <w:sz w:val="20"/>
                </w:rPr>
                <w:t>"б"</w:t>
              </w:r>
            </w:hyperlink>
            <w:r>
              <w:rPr>
                <w:rFonts w:cs="Arial" w:ascii="Arial" w:hAnsi="Arial"/>
                <w:sz w:val="20"/>
              </w:rPr>
              <w:t xml:space="preserve"> и </w:t>
            </w:r>
            <w:hyperlink r:id="rId45">
              <w:r>
                <w:rPr>
                  <w:rFonts w:cs="Arial" w:ascii="Arial" w:hAnsi="Arial"/>
                  <w:color w:val="0000FF"/>
                  <w:sz w:val="20"/>
                </w:rPr>
                <w:t>"г" части 3 статьи 29</w:t>
              </w:r>
            </w:hyperlink>
            <w:r>
              <w:rPr>
                <w:rFonts w:cs="Arial" w:ascii="Arial" w:hAnsi="Arial"/>
                <w:sz w:val="20"/>
              </w:rPr>
              <w:t xml:space="preserve">, </w:t>
            </w:r>
            <w:hyperlink r:id="rId46">
              <w:r>
                <w:rPr>
                  <w:rFonts w:cs="Arial" w:ascii="Arial" w:hAnsi="Arial"/>
                  <w:color w:val="0000FF"/>
                  <w:sz w:val="20"/>
                </w:rPr>
                <w:t>статьях 31</w:t>
              </w:r>
            </w:hyperlink>
            <w:r>
              <w:rPr>
                <w:rFonts w:cs="Arial" w:ascii="Arial" w:hAnsi="Arial"/>
                <w:sz w:val="20"/>
              </w:rPr>
              <w:t xml:space="preserve">, </w:t>
            </w:r>
            <w:hyperlink r:id="rId47">
              <w:r>
                <w:rPr>
                  <w:rFonts w:cs="Arial" w:ascii="Arial" w:hAnsi="Arial"/>
                  <w:color w:val="0000FF"/>
                  <w:sz w:val="20"/>
                </w:rPr>
                <w:t>33</w:t>
              </w:r>
            </w:hyperlink>
            <w:r>
              <w:rPr>
                <w:rFonts w:cs="Arial" w:ascii="Arial" w:hAnsi="Arial"/>
                <w:sz w:val="20"/>
              </w:rPr>
              <w:t xml:space="preserve"> и </w:t>
            </w:r>
            <w:hyperlink r:id="rId48">
              <w:r>
                <w:rPr>
                  <w:rFonts w:cs="Arial" w:ascii="Arial" w:hAnsi="Arial"/>
                  <w:color w:val="0000FF"/>
                  <w:sz w:val="20"/>
                </w:rPr>
                <w:t>34</w:t>
              </w:r>
            </w:hyperlink>
            <w:r>
              <w:rPr>
                <w:rFonts w:cs="Arial" w:ascii="Arial" w:hAnsi="Arial"/>
                <w:sz w:val="20"/>
              </w:rPr>
              <w:t xml:space="preserve"> Закона от 12 февраля 1993 г. N 4468-1</w:t>
            </w:r>
          </w:p>
          <w:p>
            <w:pPr>
              <w:pStyle w:val="ConsPlusNormal"/>
              <w:widowControl w:val="false"/>
              <w:jc w:val="both"/>
              <w:rPr>
                <w:rFonts w:ascii="Arial" w:hAnsi="Arial" w:cs="Arial"/>
                <w:sz w:val="20"/>
              </w:rPr>
            </w:pPr>
            <w:r>
              <w:rPr>
                <w:rFonts w:cs="Arial" w:ascii="Arial" w:hAnsi="Arial"/>
                <w:sz w:val="20"/>
              </w:rPr>
            </w:r>
          </w:p>
          <w:p>
            <w:pPr>
              <w:pStyle w:val="ConsPlusNormal"/>
              <w:widowControl w:val="false"/>
              <w:ind w:firstLine="540"/>
              <w:jc w:val="both"/>
              <w:rPr>
                <w:rFonts w:ascii="Arial" w:hAnsi="Arial" w:cs="Arial"/>
                <w:sz w:val="20"/>
              </w:rPr>
            </w:pPr>
            <w:r>
              <w:rPr>
                <w:rFonts w:cs="Arial" w:ascii="Arial" w:hAnsi="Arial"/>
                <w:sz w:val="20"/>
              </w:rPr>
              <w:t>- о том, что нетрудоспособные члены семьи находятся на иждивении гражданина;</w:t>
            </w:r>
          </w:p>
          <w:p>
            <w:pPr>
              <w:pStyle w:val="ConsPlusNormal"/>
              <w:widowControl w:val="false"/>
              <w:spacing w:before="220" w:after="0"/>
              <w:ind w:firstLine="540"/>
              <w:jc w:val="both"/>
              <w:rPr>
                <w:rFonts w:ascii="Arial" w:hAnsi="Arial" w:cs="Arial"/>
                <w:sz w:val="20"/>
              </w:rPr>
            </w:pPr>
            <w:r>
              <w:rPr>
                <w:rFonts w:cs="Arial" w:ascii="Arial" w:hAnsi="Arial"/>
                <w:sz w:val="20"/>
              </w:rPr>
              <w:t xml:space="preserve">- об отнесении к кругу лиц, предусмотренных </w:t>
            </w:r>
            <w:hyperlink r:id="rId49">
              <w:r>
                <w:rPr>
                  <w:rFonts w:cs="Arial" w:ascii="Arial" w:hAnsi="Arial"/>
                  <w:color w:val="0000FF"/>
                  <w:sz w:val="20"/>
                </w:rPr>
                <w:t>статьей 45</w:t>
              </w:r>
            </w:hyperlink>
            <w:r>
              <w:rPr>
                <w:rFonts w:cs="Arial" w:ascii="Arial" w:hAnsi="Arial"/>
                <w:sz w:val="20"/>
              </w:rPr>
              <w:t xml:space="preserve"> Закона от 12 февраля 1993 г. N 4468-1;</w:t>
            </w:r>
          </w:p>
          <w:p>
            <w:pPr>
              <w:pStyle w:val="ConsPlusNormal"/>
              <w:widowControl w:val="false"/>
              <w:spacing w:before="220" w:after="0"/>
              <w:ind w:firstLine="540"/>
              <w:jc w:val="both"/>
              <w:rPr>
                <w:rFonts w:ascii="Arial" w:hAnsi="Arial" w:cs="Arial"/>
                <w:sz w:val="20"/>
              </w:rPr>
            </w:pPr>
            <w:r>
              <w:rPr>
                <w:rFonts w:cs="Arial" w:ascii="Arial" w:hAnsi="Arial"/>
                <w:sz w:val="20"/>
              </w:rPr>
              <w:t xml:space="preserve">- подтверждающие условия, предусмотренные </w:t>
            </w:r>
            <w:hyperlink r:id="rId50">
              <w:r>
                <w:rPr>
                  <w:rFonts w:cs="Arial" w:ascii="Arial" w:hAnsi="Arial"/>
                  <w:color w:val="0000FF"/>
                  <w:sz w:val="20"/>
                </w:rPr>
                <w:t>статьей 46</w:t>
              </w:r>
            </w:hyperlink>
            <w:r>
              <w:rPr>
                <w:rFonts w:cs="Arial" w:ascii="Arial" w:hAnsi="Arial"/>
                <w:sz w:val="20"/>
              </w:rPr>
              <w:t xml:space="preserve"> Закона от 12 февраля 1993 г. N 4468-1.</w:t>
            </w:r>
          </w:p>
          <w:p>
            <w:pPr>
              <w:pStyle w:val="ConsPlusNormal"/>
              <w:widowControl w:val="false"/>
              <w:spacing w:before="220" w:after="0"/>
              <w:ind w:firstLine="540"/>
              <w:jc w:val="both"/>
              <w:rPr>
                <w:rFonts w:ascii="Arial" w:hAnsi="Arial" w:cs="Arial"/>
                <w:sz w:val="20"/>
              </w:rPr>
            </w:pPr>
            <w:r>
              <w:rPr>
                <w:rFonts w:cs="Arial" w:ascii="Arial" w:hAnsi="Arial"/>
                <w:sz w:val="20"/>
              </w:rPr>
              <w:t>Граждане из числа работников летно-испытательного состава при обращении за назначением пенсии за выслугу лет по государственному пенсионному обеспечению с заявлением о назначении пенсии представляют документы:</w:t>
            </w:r>
          </w:p>
          <w:p>
            <w:pPr>
              <w:pStyle w:val="ConsPlusNormal"/>
              <w:widowControl w:val="false"/>
              <w:spacing w:before="220" w:after="0"/>
              <w:ind w:firstLine="540"/>
              <w:jc w:val="both"/>
              <w:rPr>
                <w:rFonts w:ascii="Arial" w:hAnsi="Arial" w:cs="Arial"/>
                <w:sz w:val="20"/>
              </w:rPr>
            </w:pPr>
            <w:r>
              <w:rPr>
                <w:rFonts w:cs="Arial" w:ascii="Arial" w:hAnsi="Arial"/>
                <w:sz w:val="20"/>
              </w:rPr>
              <w:t>- подтверждающие выполнение испытательных полетов на штатных рабочих местах членов летных экипажей летательных аппаратов и парашютно-десантной техники;</w:t>
            </w:r>
          </w:p>
          <w:p>
            <w:pPr>
              <w:pStyle w:val="ConsPlusNormal"/>
              <w:widowControl w:val="false"/>
              <w:spacing w:before="220" w:after="0"/>
              <w:ind w:firstLine="540"/>
              <w:jc w:val="both"/>
              <w:rPr>
                <w:rFonts w:ascii="Arial" w:hAnsi="Arial" w:cs="Arial"/>
                <w:sz w:val="20"/>
              </w:rPr>
            </w:pPr>
            <w:r>
              <w:rPr>
                <w:rFonts w:cs="Arial" w:ascii="Arial" w:hAnsi="Arial"/>
                <w:sz w:val="20"/>
              </w:rPr>
              <w:t>- о периодах работы (деятельности), засчитываемых в выслугу лет, с учетом которой назначается указанная пенсия.</w:t>
            </w:r>
          </w:p>
          <w:p>
            <w:pPr>
              <w:pStyle w:val="ConsPlusNormal"/>
              <w:widowControl w:val="false"/>
              <w:spacing w:before="220" w:after="0"/>
              <w:ind w:firstLine="540"/>
              <w:jc w:val="both"/>
              <w:rPr>
                <w:rFonts w:ascii="Arial" w:hAnsi="Arial" w:cs="Arial"/>
                <w:sz w:val="20"/>
              </w:rPr>
            </w:pPr>
            <w:r>
              <w:rPr>
                <w:rFonts w:cs="Arial" w:ascii="Arial" w:hAnsi="Arial"/>
                <w:sz w:val="20"/>
              </w:rPr>
              <w:t xml:space="preserve">Для подтверждения дополнительных условий назначения пенсии за выслугу лет по государственному пенсионному обеспечению указанной категории граждан и обстоятельств, учитываемых при определении ее размера, предусмотренных Федеральным </w:t>
            </w:r>
            <w:hyperlink r:id="rId51">
              <w:r>
                <w:rPr>
                  <w:rFonts w:cs="Arial" w:ascii="Arial" w:hAnsi="Arial"/>
                  <w:color w:val="0000FF"/>
                  <w:sz w:val="20"/>
                </w:rPr>
                <w:t>законом</w:t>
              </w:r>
            </w:hyperlink>
            <w:r>
              <w:rPr>
                <w:rFonts w:cs="Arial" w:ascii="Arial" w:hAnsi="Arial"/>
                <w:sz w:val="20"/>
              </w:rPr>
              <w:t xml:space="preserve"> от 15 декабря 2001 г. N 166-ФЗ, прилагаются документы:</w:t>
            </w:r>
          </w:p>
          <w:p>
            <w:pPr>
              <w:pStyle w:val="ConsPlusNormal"/>
              <w:widowControl w:val="false"/>
              <w:spacing w:before="220" w:after="0"/>
              <w:ind w:firstLine="540"/>
              <w:jc w:val="both"/>
              <w:rPr>
                <w:rFonts w:ascii="Arial" w:hAnsi="Arial" w:cs="Arial"/>
                <w:sz w:val="20"/>
              </w:rPr>
            </w:pPr>
            <w:r>
              <w:rPr>
                <w:rFonts w:cs="Arial" w:ascii="Arial" w:hAnsi="Arial"/>
                <w:sz w:val="20"/>
              </w:rPr>
              <w:t>- об оставлении летной работы по состоянию здоровья;</w:t>
            </w:r>
          </w:p>
          <w:p>
            <w:pPr>
              <w:pStyle w:val="ConsPlusNormal"/>
              <w:widowControl w:val="false"/>
              <w:spacing w:before="220" w:after="0"/>
              <w:ind w:firstLine="540"/>
              <w:jc w:val="both"/>
              <w:rPr>
                <w:rFonts w:ascii="Arial" w:hAnsi="Arial" w:cs="Arial"/>
                <w:sz w:val="20"/>
              </w:rPr>
            </w:pPr>
            <w:r>
              <w:rPr>
                <w:rFonts w:cs="Arial" w:ascii="Arial" w:hAnsi="Arial"/>
                <w:sz w:val="20"/>
              </w:rPr>
              <w:t>- о том, что гражданин является летчиком-испытателем I класса;</w:t>
            </w:r>
          </w:p>
          <w:p>
            <w:pPr>
              <w:pStyle w:val="ConsPlusNormal"/>
              <w:widowControl w:val="false"/>
              <w:spacing w:before="220" w:after="0"/>
              <w:ind w:firstLine="540"/>
              <w:jc w:val="both"/>
              <w:rPr>
                <w:rFonts w:ascii="Arial" w:hAnsi="Arial" w:cs="Arial"/>
                <w:sz w:val="20"/>
              </w:rPr>
            </w:pPr>
            <w:r>
              <w:rPr>
                <w:rFonts w:cs="Arial" w:ascii="Arial" w:hAnsi="Arial"/>
                <w:sz w:val="20"/>
              </w:rPr>
              <w:t xml:space="preserve">- об отнесении к кругу лиц, предусмотренных </w:t>
            </w:r>
            <w:hyperlink r:id="rId52">
              <w:r>
                <w:rPr>
                  <w:rFonts w:cs="Arial" w:ascii="Arial" w:hAnsi="Arial"/>
                  <w:color w:val="0000FF"/>
                  <w:sz w:val="20"/>
                </w:rPr>
                <w:t>статьей 45</w:t>
              </w:r>
            </w:hyperlink>
            <w:r>
              <w:rPr>
                <w:rFonts w:cs="Arial" w:ascii="Arial" w:hAnsi="Arial"/>
                <w:sz w:val="20"/>
              </w:rPr>
              <w:t xml:space="preserve"> Закона от 12 февраля 1993 г. N 4468-1;</w:t>
            </w:r>
          </w:p>
          <w:p>
            <w:pPr>
              <w:pStyle w:val="ConsPlusNormal"/>
              <w:widowControl w:val="false"/>
              <w:spacing w:before="220" w:after="0"/>
              <w:ind w:firstLine="540"/>
              <w:jc w:val="both"/>
              <w:rPr>
                <w:rFonts w:ascii="Arial" w:hAnsi="Arial" w:cs="Arial"/>
                <w:sz w:val="20"/>
              </w:rPr>
            </w:pPr>
            <w:r>
              <w:rPr>
                <w:rFonts w:cs="Arial" w:ascii="Arial" w:hAnsi="Arial"/>
                <w:sz w:val="20"/>
              </w:rPr>
              <w:t xml:space="preserve">- подтверждающие условия, предусмотренные </w:t>
            </w:r>
            <w:hyperlink r:id="rId53">
              <w:r>
                <w:rPr>
                  <w:rFonts w:cs="Arial" w:ascii="Arial" w:hAnsi="Arial"/>
                  <w:color w:val="0000FF"/>
                  <w:sz w:val="20"/>
                </w:rPr>
                <w:t>статьей 46</w:t>
              </w:r>
            </w:hyperlink>
            <w:r>
              <w:rPr>
                <w:rFonts w:cs="Arial" w:ascii="Arial" w:hAnsi="Arial"/>
                <w:sz w:val="20"/>
              </w:rPr>
              <w:t xml:space="preserve"> Закона от 12 февраля 1993 г. N 4468-1.</w:t>
            </w:r>
          </w:p>
          <w:p>
            <w:pPr>
              <w:pStyle w:val="ConsPlusNormal"/>
              <w:widowControl w:val="false"/>
              <w:spacing w:before="220" w:after="0"/>
              <w:ind w:firstLine="540"/>
              <w:jc w:val="both"/>
              <w:rPr>
                <w:rFonts w:ascii="Arial" w:hAnsi="Arial" w:cs="Arial"/>
                <w:sz w:val="20"/>
              </w:rPr>
            </w:pPr>
            <w:r>
              <w:rPr>
                <w:rFonts w:cs="Arial" w:ascii="Arial" w:hAnsi="Arial"/>
                <w:sz w:val="20"/>
              </w:rPr>
              <w:t>Граждане из числа военнослужащих, проходивших военную службу по призыву в качестве солдат, матросов, сержантов и старшин, из числа участников Великой Отечественной войны, граждан, награжденных знаком "Жителю блокадного Ленинграда" при обращении за назначением пенсии по инвалидности по государственному пенсионному обеспечению в зависимости от категории гражданина с заявлением о назначении пенсии представляют документы о сроках прохождения военной службы, о признании участником Великой Отечественной войны, о награждении знаком "Жителю блокадного Ленинграда".</w:t>
            </w:r>
          </w:p>
          <w:p>
            <w:pPr>
              <w:pStyle w:val="ConsPlusNormal"/>
              <w:widowControl w:val="false"/>
              <w:spacing w:before="220" w:after="0"/>
              <w:ind w:firstLine="540"/>
              <w:jc w:val="both"/>
              <w:rPr>
                <w:rFonts w:ascii="Arial" w:hAnsi="Arial" w:cs="Arial"/>
                <w:sz w:val="20"/>
              </w:rPr>
            </w:pPr>
            <w:r>
              <w:rPr>
                <w:rFonts w:cs="Arial" w:ascii="Arial" w:hAnsi="Arial"/>
                <w:sz w:val="20"/>
              </w:rPr>
              <w:t xml:space="preserve">Для подтверждения дополнительных условий назначения пенсии по инвалидности по государственному пенсионному обеспечению указанным категориям граждан и обстоятельств, учитываемых при определении ее размера, предусмотренных Федеральным </w:t>
            </w:r>
            <w:hyperlink r:id="rId54">
              <w:r>
                <w:rPr>
                  <w:rFonts w:cs="Arial" w:ascii="Arial" w:hAnsi="Arial"/>
                  <w:color w:val="0000FF"/>
                  <w:sz w:val="20"/>
                </w:rPr>
                <w:t>законом</w:t>
              </w:r>
            </w:hyperlink>
            <w:r>
              <w:rPr>
                <w:rFonts w:cs="Arial" w:ascii="Arial" w:hAnsi="Arial"/>
                <w:sz w:val="20"/>
              </w:rPr>
              <w:t xml:space="preserve"> от 15 декабря 2001 г. N 166-ФЗ, представляются документы:</w:t>
            </w:r>
          </w:p>
          <w:p>
            <w:pPr>
              <w:pStyle w:val="ConsPlusNormal"/>
              <w:widowControl w:val="false"/>
              <w:spacing w:before="220" w:after="0"/>
              <w:ind w:firstLine="540"/>
              <w:jc w:val="both"/>
              <w:rPr>
                <w:rFonts w:ascii="Arial" w:hAnsi="Arial" w:cs="Arial"/>
                <w:sz w:val="20"/>
              </w:rPr>
            </w:pPr>
            <w:r>
              <w:rPr>
                <w:rFonts w:cs="Arial" w:ascii="Arial" w:hAnsi="Arial"/>
                <w:sz w:val="20"/>
              </w:rPr>
              <w:t>- о том, что гражданин является инвалидом вследствие военной травмы или заболевания, полученного в период прохождения военной службы</w:t>
            </w:r>
          </w:p>
          <w:p>
            <w:pPr>
              <w:pStyle w:val="ConsPlusNormal"/>
              <w:widowControl w:val="false"/>
              <w:jc w:val="both"/>
              <w:rPr>
                <w:rFonts w:ascii="Arial" w:hAnsi="Arial" w:cs="Arial"/>
                <w:sz w:val="20"/>
              </w:rPr>
            </w:pPr>
            <w:r>
              <w:rPr>
                <w:rFonts w:cs="Arial" w:ascii="Arial" w:hAnsi="Arial"/>
                <w:sz w:val="20"/>
              </w:rPr>
            </w:r>
          </w:p>
          <w:p>
            <w:pPr>
              <w:pStyle w:val="ConsPlusNormal"/>
              <w:widowControl w:val="false"/>
              <w:ind w:firstLine="540"/>
              <w:jc w:val="both"/>
              <w:rPr>
                <w:rFonts w:ascii="Arial" w:hAnsi="Arial" w:cs="Arial"/>
                <w:sz w:val="20"/>
              </w:rPr>
            </w:pPr>
            <w:r>
              <w:rPr>
                <w:rFonts w:cs="Arial" w:ascii="Arial" w:hAnsi="Arial"/>
                <w:sz w:val="20"/>
              </w:rPr>
              <w:t>- о нетрудоспособных членах семьи</w:t>
            </w:r>
          </w:p>
          <w:p>
            <w:pPr>
              <w:pStyle w:val="ConsPlusNormal"/>
              <w:widowControl w:val="false"/>
              <w:jc w:val="both"/>
              <w:rPr>
                <w:rFonts w:ascii="Arial" w:hAnsi="Arial" w:cs="Arial"/>
                <w:sz w:val="20"/>
              </w:rPr>
            </w:pPr>
            <w:r>
              <w:rPr>
                <w:rFonts w:cs="Arial" w:ascii="Arial" w:hAnsi="Arial"/>
                <w:sz w:val="20"/>
              </w:rPr>
            </w:r>
          </w:p>
          <w:p>
            <w:pPr>
              <w:pStyle w:val="ConsPlusNormal"/>
              <w:widowControl w:val="false"/>
              <w:ind w:firstLine="540"/>
              <w:jc w:val="both"/>
              <w:rPr>
                <w:rFonts w:ascii="Arial" w:hAnsi="Arial" w:cs="Arial"/>
                <w:sz w:val="20"/>
              </w:rPr>
            </w:pPr>
            <w:r>
              <w:rPr>
                <w:rFonts w:cs="Arial" w:ascii="Arial" w:hAnsi="Arial"/>
                <w:sz w:val="20"/>
              </w:rPr>
              <w:t>- о том, что нетрудоспособные члены семьи находятся на иждивении гражданина.</w:t>
            </w:r>
          </w:p>
          <w:p>
            <w:pPr>
              <w:pStyle w:val="ConsPlusNormal"/>
              <w:widowControl w:val="false"/>
              <w:spacing w:before="220" w:after="0"/>
              <w:ind w:firstLine="540"/>
              <w:jc w:val="both"/>
              <w:rPr>
                <w:rFonts w:ascii="Arial" w:hAnsi="Arial" w:cs="Arial"/>
                <w:sz w:val="20"/>
              </w:rPr>
            </w:pPr>
            <w:r>
              <w:rPr>
                <w:rFonts w:cs="Arial" w:ascii="Arial" w:hAnsi="Arial"/>
                <w:sz w:val="20"/>
              </w:rPr>
              <w:t>Граждане, пострадавшие в результате радиационных или техногенных катастроф, при обращении за назначением пенсии по инвалидности по государственному пенсионному обеспечению с заявлением о назначении пенсии представляют документы о трудовом стаже и о том, что гражданин является инвалидом.</w:t>
            </w:r>
          </w:p>
          <w:p>
            <w:pPr>
              <w:pStyle w:val="ConsPlusNormal"/>
              <w:widowControl w:val="false"/>
              <w:spacing w:before="220" w:after="0"/>
              <w:ind w:firstLine="540"/>
              <w:jc w:val="both"/>
              <w:rPr>
                <w:rFonts w:ascii="Arial" w:hAnsi="Arial" w:cs="Arial"/>
                <w:sz w:val="20"/>
              </w:rPr>
            </w:pPr>
            <w:r>
              <w:rPr>
                <w:rFonts w:cs="Arial" w:ascii="Arial" w:hAnsi="Arial"/>
                <w:sz w:val="20"/>
              </w:rPr>
              <w:t xml:space="preserve">Для подтверждения дополнительных условий назначения пенсии по инвалидности по государственному пенсионному обеспечению указанной категории граждан и обстоятельств, учитываемых при определении ее размера, предусмотренных Федеральным </w:t>
            </w:r>
            <w:hyperlink r:id="rId55">
              <w:r>
                <w:rPr>
                  <w:rFonts w:cs="Arial" w:ascii="Arial" w:hAnsi="Arial"/>
                  <w:color w:val="0000FF"/>
                  <w:sz w:val="20"/>
                </w:rPr>
                <w:t>законом</w:t>
              </w:r>
            </w:hyperlink>
            <w:r>
              <w:rPr>
                <w:rFonts w:cs="Arial" w:ascii="Arial" w:hAnsi="Arial"/>
                <w:sz w:val="20"/>
              </w:rPr>
              <w:t xml:space="preserve"> от 15 декабря 2001 г. N 166-ФЗ, к заявлению представляются документы:</w:t>
            </w:r>
          </w:p>
          <w:p>
            <w:pPr>
              <w:pStyle w:val="ConsPlusNormal"/>
              <w:widowControl w:val="false"/>
              <w:spacing w:before="220" w:after="0"/>
              <w:ind w:firstLine="540"/>
              <w:jc w:val="both"/>
              <w:rPr>
                <w:rFonts w:ascii="Arial" w:hAnsi="Arial" w:cs="Arial"/>
                <w:sz w:val="20"/>
              </w:rPr>
            </w:pPr>
            <w:r>
              <w:rPr>
                <w:rFonts w:cs="Arial" w:ascii="Arial" w:hAnsi="Arial"/>
                <w:sz w:val="20"/>
              </w:rPr>
              <w:t>- о том, что гражданин является инвалидом вследствие катастрофы на Чернобыльской АЭС;</w:t>
            </w:r>
          </w:p>
          <w:p>
            <w:pPr>
              <w:pStyle w:val="ConsPlusNormal"/>
              <w:widowControl w:val="false"/>
              <w:spacing w:before="220" w:after="0"/>
              <w:ind w:firstLine="540"/>
              <w:jc w:val="both"/>
              <w:rPr>
                <w:rFonts w:ascii="Arial" w:hAnsi="Arial" w:cs="Arial"/>
                <w:sz w:val="20"/>
              </w:rPr>
            </w:pPr>
            <w:r>
              <w:rPr>
                <w:rFonts w:cs="Arial" w:ascii="Arial" w:hAnsi="Arial"/>
                <w:sz w:val="20"/>
              </w:rPr>
              <w:t>- о признании инвалидом в результате других радиационных и техногенных катастроф;</w:t>
            </w:r>
          </w:p>
          <w:p>
            <w:pPr>
              <w:pStyle w:val="ConsPlusNormal"/>
              <w:widowControl w:val="false"/>
              <w:spacing w:before="220" w:after="0"/>
              <w:ind w:firstLine="540"/>
              <w:jc w:val="both"/>
              <w:rPr>
                <w:rFonts w:ascii="Arial" w:hAnsi="Arial" w:cs="Arial"/>
                <w:sz w:val="20"/>
              </w:rPr>
            </w:pPr>
            <w:r>
              <w:rPr>
                <w:rFonts w:cs="Arial" w:ascii="Arial" w:hAnsi="Arial"/>
                <w:sz w:val="20"/>
              </w:rPr>
              <w:t>- о нетрудоспособных членах семьи</w:t>
            </w:r>
          </w:p>
          <w:p>
            <w:pPr>
              <w:pStyle w:val="ConsPlusNormal"/>
              <w:widowControl w:val="false"/>
              <w:jc w:val="both"/>
              <w:rPr>
                <w:rFonts w:ascii="Arial" w:hAnsi="Arial" w:cs="Arial"/>
                <w:sz w:val="20"/>
              </w:rPr>
            </w:pPr>
            <w:r>
              <w:rPr>
                <w:rFonts w:cs="Arial" w:ascii="Arial" w:hAnsi="Arial"/>
                <w:sz w:val="20"/>
              </w:rPr>
            </w:r>
          </w:p>
          <w:p>
            <w:pPr>
              <w:pStyle w:val="ConsPlusNormal"/>
              <w:widowControl w:val="false"/>
              <w:ind w:firstLine="540"/>
              <w:jc w:val="both"/>
              <w:rPr>
                <w:rFonts w:ascii="Arial" w:hAnsi="Arial" w:cs="Arial"/>
                <w:sz w:val="20"/>
              </w:rPr>
            </w:pPr>
            <w:r>
              <w:rPr>
                <w:rFonts w:cs="Arial" w:ascii="Arial" w:hAnsi="Arial"/>
                <w:sz w:val="20"/>
              </w:rPr>
              <w:t>- о том, что нетрудоспособные члены семьи находятся на иждивении гражданина.</w:t>
            </w:r>
          </w:p>
          <w:p>
            <w:pPr>
              <w:pStyle w:val="ConsPlusNormal"/>
              <w:widowControl w:val="false"/>
              <w:spacing w:before="220" w:after="0"/>
              <w:ind w:firstLine="540"/>
              <w:jc w:val="both"/>
              <w:rPr>
                <w:rFonts w:ascii="Arial" w:hAnsi="Arial" w:cs="Arial"/>
                <w:sz w:val="20"/>
              </w:rPr>
            </w:pPr>
            <w:r>
              <w:rPr>
                <w:rFonts w:cs="Arial" w:ascii="Arial" w:hAnsi="Arial"/>
                <w:sz w:val="20"/>
              </w:rPr>
              <w:t>Граждане из числа космонавтов при обращении за назначением пенсии по инвалидности по государственному пенсионному обеспечению с заявлением о назначении пенсии представляют документы:</w:t>
            </w:r>
          </w:p>
          <w:p>
            <w:pPr>
              <w:pStyle w:val="ConsPlusNormal"/>
              <w:widowControl w:val="false"/>
              <w:spacing w:before="220" w:after="0"/>
              <w:ind w:firstLine="540"/>
              <w:jc w:val="both"/>
              <w:rPr>
                <w:rFonts w:ascii="Arial" w:hAnsi="Arial" w:cs="Arial"/>
                <w:sz w:val="20"/>
              </w:rPr>
            </w:pPr>
            <w:r>
              <w:rPr>
                <w:rFonts w:cs="Arial" w:ascii="Arial" w:hAnsi="Arial"/>
                <w:sz w:val="20"/>
              </w:rPr>
              <w:t>- о работе в должности кандидата в космонавты-испытатели, космонавты-исследователи, космонавтов-испытателей, космонавтов-исследователей, инструкторов - космонавтов-испытателей, инструкторов - космонавтов-исследователей;</w:t>
            </w:r>
          </w:p>
          <w:p>
            <w:pPr>
              <w:pStyle w:val="ConsPlusNormal"/>
              <w:widowControl w:val="false"/>
              <w:spacing w:before="220" w:after="0"/>
              <w:ind w:firstLine="540"/>
              <w:jc w:val="both"/>
              <w:rPr>
                <w:rFonts w:ascii="Arial" w:hAnsi="Arial" w:cs="Arial"/>
                <w:sz w:val="20"/>
              </w:rPr>
            </w:pPr>
            <w:r>
              <w:rPr>
                <w:rFonts w:cs="Arial" w:ascii="Arial" w:hAnsi="Arial"/>
                <w:sz w:val="20"/>
              </w:rPr>
              <w:t>- о том, что гражданин является инвалидом вследствие ранения, контузии, увечья или заболевания, связанных с подготовкой или выполнением космического полета;</w:t>
            </w:r>
          </w:p>
          <w:p>
            <w:pPr>
              <w:pStyle w:val="ConsPlusNormal"/>
              <w:widowControl w:val="false"/>
              <w:spacing w:before="220" w:after="0"/>
              <w:ind w:firstLine="540"/>
              <w:jc w:val="both"/>
              <w:rPr>
                <w:rFonts w:ascii="Arial" w:hAnsi="Arial" w:cs="Arial"/>
                <w:sz w:val="20"/>
              </w:rPr>
            </w:pPr>
            <w:r>
              <w:rPr>
                <w:rFonts w:cs="Arial" w:ascii="Arial" w:hAnsi="Arial"/>
                <w:sz w:val="20"/>
              </w:rPr>
              <w:t xml:space="preserve">- о денежном довольствии (заработке), получаемом в соответствии с </w:t>
            </w:r>
            <w:hyperlink r:id="rId56">
              <w:r>
                <w:rPr>
                  <w:rFonts w:cs="Arial" w:ascii="Arial" w:hAnsi="Arial"/>
                  <w:color w:val="0000FF"/>
                  <w:sz w:val="20"/>
                </w:rPr>
                <w:t>постановлением</w:t>
              </w:r>
            </w:hyperlink>
            <w:r>
              <w:rPr>
                <w:rFonts w:cs="Arial" w:ascii="Arial" w:hAnsi="Arial"/>
                <w:sz w:val="20"/>
              </w:rPr>
              <w:t xml:space="preserve"> Правительства Российской Федерации от 17 мая 1993 г. N 455.</w:t>
            </w:r>
          </w:p>
          <w:p>
            <w:pPr>
              <w:pStyle w:val="ConsPlusNormal"/>
              <w:widowControl w:val="false"/>
              <w:spacing w:before="220" w:after="0"/>
              <w:ind w:firstLine="540"/>
              <w:jc w:val="both"/>
              <w:rPr>
                <w:rFonts w:ascii="Arial" w:hAnsi="Arial" w:cs="Arial"/>
                <w:sz w:val="20"/>
              </w:rPr>
            </w:pPr>
            <w:r>
              <w:rPr>
                <w:rFonts w:cs="Arial" w:ascii="Arial" w:hAnsi="Arial"/>
                <w:sz w:val="20"/>
              </w:rPr>
              <w:t xml:space="preserve">Для подтверждения дополнительных условий назначения пенсии по инвалидности по государственному пенсионному обеспечению указанной категории граждан и обстоятельств, учитываемых при определении ее размера, предусмотренных Федеральным </w:t>
            </w:r>
            <w:hyperlink r:id="rId57">
              <w:r>
                <w:rPr>
                  <w:rFonts w:cs="Arial" w:ascii="Arial" w:hAnsi="Arial"/>
                  <w:color w:val="0000FF"/>
                  <w:sz w:val="20"/>
                </w:rPr>
                <w:t>законом</w:t>
              </w:r>
            </w:hyperlink>
            <w:r>
              <w:rPr>
                <w:rFonts w:cs="Arial" w:ascii="Arial" w:hAnsi="Arial"/>
                <w:sz w:val="20"/>
              </w:rPr>
              <w:t xml:space="preserve"> от 15 декабря 2001 г. N 166-ФЗ, представляются документы:</w:t>
            </w:r>
          </w:p>
          <w:p>
            <w:pPr>
              <w:pStyle w:val="ConsPlusNormal"/>
              <w:widowControl w:val="false"/>
              <w:spacing w:before="220" w:after="0"/>
              <w:ind w:firstLine="540"/>
              <w:jc w:val="both"/>
              <w:rPr>
                <w:rFonts w:ascii="Arial" w:hAnsi="Arial" w:cs="Arial"/>
                <w:sz w:val="20"/>
              </w:rPr>
            </w:pPr>
            <w:r>
              <w:rPr>
                <w:rFonts w:cs="Arial" w:ascii="Arial" w:hAnsi="Arial"/>
                <w:sz w:val="20"/>
              </w:rPr>
              <w:t>- о нуждаемости в постоянном постороннем уходе (помощи, надзоре);</w:t>
            </w:r>
          </w:p>
          <w:p>
            <w:pPr>
              <w:pStyle w:val="ConsPlusNormal"/>
              <w:widowControl w:val="false"/>
              <w:spacing w:before="220" w:after="0"/>
              <w:ind w:firstLine="540"/>
              <w:jc w:val="both"/>
              <w:rPr>
                <w:rFonts w:ascii="Arial" w:hAnsi="Arial" w:cs="Arial"/>
                <w:sz w:val="20"/>
              </w:rPr>
            </w:pPr>
            <w:r>
              <w:rPr>
                <w:rFonts w:cs="Arial" w:ascii="Arial" w:hAnsi="Arial"/>
                <w:sz w:val="20"/>
              </w:rPr>
              <w:t>- подтверждающие, что гражданин не работает (трудовая книжка);</w:t>
            </w:r>
          </w:p>
          <w:p>
            <w:pPr>
              <w:pStyle w:val="ConsPlusNormal"/>
              <w:widowControl w:val="false"/>
              <w:spacing w:before="220" w:after="0"/>
              <w:ind w:firstLine="540"/>
              <w:jc w:val="both"/>
              <w:rPr>
                <w:rFonts w:ascii="Arial" w:hAnsi="Arial" w:cs="Arial"/>
                <w:sz w:val="20"/>
              </w:rPr>
            </w:pPr>
            <w:r>
              <w:rPr>
                <w:rFonts w:cs="Arial" w:ascii="Arial" w:hAnsi="Arial"/>
                <w:sz w:val="20"/>
              </w:rPr>
              <w:t xml:space="preserve">- о нетрудоспособных членах семьи, указанных в </w:t>
            </w:r>
            <w:hyperlink r:id="rId58">
              <w:r>
                <w:rPr>
                  <w:rFonts w:cs="Arial" w:ascii="Arial" w:hAnsi="Arial"/>
                  <w:color w:val="0000FF"/>
                  <w:sz w:val="20"/>
                </w:rPr>
                <w:t>пунктах "а"</w:t>
              </w:r>
            </w:hyperlink>
            <w:r>
              <w:rPr>
                <w:rFonts w:cs="Arial" w:ascii="Arial" w:hAnsi="Arial"/>
                <w:sz w:val="20"/>
              </w:rPr>
              <w:t xml:space="preserve">, </w:t>
            </w:r>
            <w:hyperlink r:id="rId59">
              <w:r>
                <w:rPr>
                  <w:rFonts w:cs="Arial" w:ascii="Arial" w:hAnsi="Arial"/>
                  <w:color w:val="0000FF"/>
                  <w:sz w:val="20"/>
                </w:rPr>
                <w:t>"б"</w:t>
              </w:r>
            </w:hyperlink>
            <w:r>
              <w:rPr>
                <w:rFonts w:cs="Arial" w:ascii="Arial" w:hAnsi="Arial"/>
                <w:sz w:val="20"/>
              </w:rPr>
              <w:t xml:space="preserve"> и </w:t>
            </w:r>
            <w:hyperlink r:id="rId60">
              <w:r>
                <w:rPr>
                  <w:rFonts w:cs="Arial" w:ascii="Arial" w:hAnsi="Arial"/>
                  <w:color w:val="0000FF"/>
                  <w:sz w:val="20"/>
                </w:rPr>
                <w:t>"г" части 3 статьи 29</w:t>
              </w:r>
            </w:hyperlink>
            <w:r>
              <w:rPr>
                <w:rFonts w:cs="Arial" w:ascii="Arial" w:hAnsi="Arial"/>
                <w:sz w:val="20"/>
              </w:rPr>
              <w:t xml:space="preserve">, </w:t>
            </w:r>
            <w:hyperlink r:id="rId61">
              <w:r>
                <w:rPr>
                  <w:rFonts w:cs="Arial" w:ascii="Arial" w:hAnsi="Arial"/>
                  <w:color w:val="0000FF"/>
                  <w:sz w:val="20"/>
                </w:rPr>
                <w:t>статьях 31</w:t>
              </w:r>
            </w:hyperlink>
            <w:r>
              <w:rPr>
                <w:rFonts w:cs="Arial" w:ascii="Arial" w:hAnsi="Arial"/>
                <w:sz w:val="20"/>
              </w:rPr>
              <w:t xml:space="preserve">, </w:t>
            </w:r>
            <w:hyperlink r:id="rId62">
              <w:r>
                <w:rPr>
                  <w:rFonts w:cs="Arial" w:ascii="Arial" w:hAnsi="Arial"/>
                  <w:color w:val="0000FF"/>
                  <w:sz w:val="20"/>
                </w:rPr>
                <w:t>33</w:t>
              </w:r>
            </w:hyperlink>
            <w:r>
              <w:rPr>
                <w:rFonts w:cs="Arial" w:ascii="Arial" w:hAnsi="Arial"/>
                <w:sz w:val="20"/>
              </w:rPr>
              <w:t xml:space="preserve"> и </w:t>
            </w:r>
            <w:hyperlink r:id="rId63">
              <w:r>
                <w:rPr>
                  <w:rFonts w:cs="Arial" w:ascii="Arial" w:hAnsi="Arial"/>
                  <w:color w:val="0000FF"/>
                  <w:sz w:val="20"/>
                </w:rPr>
                <w:t>34</w:t>
              </w:r>
            </w:hyperlink>
            <w:r>
              <w:rPr>
                <w:rFonts w:cs="Arial" w:ascii="Arial" w:hAnsi="Arial"/>
                <w:sz w:val="20"/>
              </w:rPr>
              <w:t xml:space="preserve"> Закона от 12 февраля 1993 г. N 4468-1;</w:t>
            </w:r>
          </w:p>
          <w:p>
            <w:pPr>
              <w:pStyle w:val="ConsPlusNormal"/>
              <w:widowControl w:val="false"/>
              <w:spacing w:before="220" w:after="0"/>
              <w:ind w:firstLine="540"/>
              <w:jc w:val="both"/>
              <w:rPr>
                <w:rFonts w:ascii="Arial" w:hAnsi="Arial" w:cs="Arial"/>
                <w:sz w:val="20"/>
              </w:rPr>
            </w:pPr>
            <w:r>
              <w:rPr>
                <w:rFonts w:cs="Arial" w:ascii="Arial" w:hAnsi="Arial"/>
                <w:sz w:val="20"/>
              </w:rPr>
              <w:t>- о том, что нетрудоспособные члены семьи находятся на иждивении гражданина;</w:t>
            </w:r>
          </w:p>
          <w:p>
            <w:pPr>
              <w:pStyle w:val="ConsPlusNormal"/>
              <w:widowControl w:val="false"/>
              <w:spacing w:before="220" w:after="0"/>
              <w:ind w:firstLine="540"/>
              <w:jc w:val="both"/>
              <w:rPr>
                <w:rFonts w:ascii="Arial" w:hAnsi="Arial" w:cs="Arial"/>
                <w:sz w:val="20"/>
              </w:rPr>
            </w:pPr>
            <w:r>
              <w:rPr>
                <w:rFonts w:cs="Arial" w:ascii="Arial" w:hAnsi="Arial"/>
                <w:sz w:val="20"/>
              </w:rPr>
              <w:t xml:space="preserve">- об отнесении к кругу лиц, предусмотренных </w:t>
            </w:r>
            <w:hyperlink r:id="rId64">
              <w:r>
                <w:rPr>
                  <w:rFonts w:cs="Arial" w:ascii="Arial" w:hAnsi="Arial"/>
                  <w:color w:val="0000FF"/>
                  <w:sz w:val="20"/>
                </w:rPr>
                <w:t>статьей 45</w:t>
              </w:r>
            </w:hyperlink>
            <w:r>
              <w:rPr>
                <w:rFonts w:cs="Arial" w:ascii="Arial" w:hAnsi="Arial"/>
                <w:sz w:val="20"/>
              </w:rPr>
              <w:t xml:space="preserve"> Закона от 12 февраля 1993 г. N 4468-1;</w:t>
            </w:r>
          </w:p>
          <w:p>
            <w:pPr>
              <w:pStyle w:val="ConsPlusNormal"/>
              <w:widowControl w:val="false"/>
              <w:spacing w:before="220" w:after="0"/>
              <w:ind w:firstLine="540"/>
              <w:jc w:val="both"/>
              <w:rPr>
                <w:rFonts w:ascii="Arial" w:hAnsi="Arial" w:cs="Arial"/>
                <w:sz w:val="20"/>
              </w:rPr>
            </w:pPr>
            <w:r>
              <w:rPr>
                <w:rFonts w:cs="Arial" w:ascii="Arial" w:hAnsi="Arial"/>
                <w:sz w:val="20"/>
              </w:rPr>
              <w:t xml:space="preserve">- подтверждающие условия, предусмотренные </w:t>
            </w:r>
            <w:hyperlink r:id="rId65">
              <w:r>
                <w:rPr>
                  <w:rFonts w:cs="Arial" w:ascii="Arial" w:hAnsi="Arial"/>
                  <w:color w:val="0000FF"/>
                  <w:sz w:val="20"/>
                </w:rPr>
                <w:t>статьей 46</w:t>
              </w:r>
            </w:hyperlink>
            <w:r>
              <w:rPr>
                <w:rFonts w:cs="Arial" w:ascii="Arial" w:hAnsi="Arial"/>
                <w:sz w:val="20"/>
              </w:rPr>
              <w:t xml:space="preserve"> Закона от 12 февраля 1993 г. N 4468-1.</w:t>
            </w:r>
          </w:p>
          <w:p>
            <w:pPr>
              <w:pStyle w:val="ConsPlusNormal"/>
              <w:widowControl w:val="false"/>
              <w:spacing w:before="220" w:after="0"/>
              <w:ind w:firstLine="540"/>
              <w:jc w:val="both"/>
              <w:rPr>
                <w:rFonts w:ascii="Arial" w:hAnsi="Arial" w:cs="Arial"/>
                <w:sz w:val="20"/>
              </w:rPr>
            </w:pPr>
            <w:bookmarkStart w:id="3" w:name="P314"/>
            <w:bookmarkEnd w:id="3"/>
            <w:r>
              <w:rPr>
                <w:rFonts w:cs="Arial" w:ascii="Arial" w:hAnsi="Arial"/>
                <w:sz w:val="20"/>
              </w:rPr>
              <w:t>Граждане при обращении за назначением пенсии по случаю потери кормильца по государственному пенсионному обеспечению с заявлением о назначении пенсии представляют документы:</w:t>
            </w:r>
          </w:p>
          <w:p>
            <w:pPr>
              <w:pStyle w:val="ConsPlusNormal"/>
              <w:widowControl w:val="false"/>
              <w:spacing w:before="220" w:after="0"/>
              <w:ind w:firstLine="540"/>
              <w:jc w:val="both"/>
              <w:rPr>
                <w:rFonts w:ascii="Arial" w:hAnsi="Arial" w:cs="Arial"/>
                <w:sz w:val="20"/>
              </w:rPr>
            </w:pPr>
            <w:r>
              <w:rPr>
                <w:rFonts w:cs="Arial" w:ascii="Arial" w:hAnsi="Arial"/>
                <w:sz w:val="20"/>
              </w:rPr>
              <w:t>- о смерти кормильца;</w:t>
            </w:r>
          </w:p>
          <w:p>
            <w:pPr>
              <w:pStyle w:val="ConsPlusNormal"/>
              <w:widowControl w:val="false"/>
              <w:spacing w:before="220" w:after="0"/>
              <w:ind w:firstLine="540"/>
              <w:jc w:val="both"/>
              <w:rPr>
                <w:rFonts w:ascii="Arial" w:hAnsi="Arial" w:cs="Arial"/>
                <w:sz w:val="20"/>
              </w:rPr>
            </w:pPr>
            <w:r>
              <w:rPr>
                <w:rFonts w:cs="Arial" w:ascii="Arial" w:hAnsi="Arial"/>
                <w:sz w:val="20"/>
              </w:rPr>
              <w:t>- подтверждающие родственные отношения с умершим кормильцем.</w:t>
            </w:r>
          </w:p>
          <w:p>
            <w:pPr>
              <w:pStyle w:val="ConsPlusNormal"/>
              <w:widowControl w:val="false"/>
              <w:spacing w:before="220" w:after="0"/>
              <w:ind w:firstLine="540"/>
              <w:jc w:val="both"/>
              <w:rPr>
                <w:rFonts w:ascii="Arial" w:hAnsi="Arial" w:cs="Arial"/>
                <w:sz w:val="20"/>
              </w:rPr>
            </w:pPr>
            <w:r>
              <w:rPr>
                <w:rFonts w:cs="Arial" w:ascii="Arial" w:hAnsi="Arial"/>
                <w:sz w:val="20"/>
              </w:rPr>
              <w:t xml:space="preserve">Для подтверждения дополнительных условий назначения пенсии по случаю потери кормильца по государственному пенсионному обеспечению членам семей граждан, указанных в </w:t>
            </w:r>
            <w:hyperlink w:anchor="P331">
              <w:r>
                <w:rPr>
                  <w:rFonts w:cs="Arial" w:ascii="Arial" w:hAnsi="Arial"/>
                  <w:color w:val="0000FF"/>
                  <w:sz w:val="20"/>
                </w:rPr>
                <w:t>пунктах 34</w:t>
              </w:r>
            </w:hyperlink>
            <w:r>
              <w:rPr>
                <w:rFonts w:cs="Arial" w:ascii="Arial" w:hAnsi="Arial"/>
                <w:sz w:val="20"/>
              </w:rPr>
              <w:t xml:space="preserve"> - </w:t>
            </w:r>
            <w:hyperlink w:anchor="P343">
              <w:r>
                <w:rPr>
                  <w:rFonts w:cs="Arial" w:ascii="Arial" w:hAnsi="Arial"/>
                  <w:color w:val="0000FF"/>
                  <w:sz w:val="20"/>
                </w:rPr>
                <w:t>36</w:t>
              </w:r>
            </w:hyperlink>
            <w:r>
              <w:rPr>
                <w:rFonts w:cs="Arial" w:ascii="Arial" w:hAnsi="Arial"/>
                <w:sz w:val="20"/>
              </w:rPr>
              <w:t xml:space="preserve"> Административного регламента, и обстоятельств, учитываемых при определении ее размера, предусмотренных Федеральным </w:t>
            </w:r>
            <w:hyperlink r:id="rId66">
              <w:r>
                <w:rPr>
                  <w:rFonts w:cs="Arial" w:ascii="Arial" w:hAnsi="Arial"/>
                  <w:color w:val="0000FF"/>
                  <w:sz w:val="20"/>
                </w:rPr>
                <w:t>законом</w:t>
              </w:r>
            </w:hyperlink>
            <w:r>
              <w:rPr>
                <w:rFonts w:cs="Arial" w:ascii="Arial" w:hAnsi="Arial"/>
                <w:sz w:val="20"/>
              </w:rPr>
              <w:t xml:space="preserve"> от 15 декабря 2001 г. N 166-ФЗ, представляются документы:</w:t>
            </w:r>
          </w:p>
          <w:p>
            <w:pPr>
              <w:pStyle w:val="ConsPlusNormal"/>
              <w:widowControl w:val="false"/>
              <w:spacing w:before="220" w:after="0"/>
              <w:ind w:firstLine="540"/>
              <w:jc w:val="both"/>
              <w:rPr>
                <w:rFonts w:ascii="Arial" w:hAnsi="Arial" w:cs="Arial"/>
                <w:sz w:val="20"/>
              </w:rPr>
            </w:pPr>
            <w:r>
              <w:rPr>
                <w:rFonts w:cs="Arial" w:ascii="Arial" w:hAnsi="Arial"/>
                <w:sz w:val="20"/>
              </w:rPr>
              <w:t>- о том, что нетрудоспособный член семьи находится на иждивении умершего кормильца;</w:t>
            </w:r>
          </w:p>
          <w:p>
            <w:pPr>
              <w:pStyle w:val="ConsPlusNormal"/>
              <w:widowControl w:val="false"/>
              <w:spacing w:before="220" w:after="0"/>
              <w:ind w:firstLine="540"/>
              <w:jc w:val="both"/>
              <w:rPr>
                <w:rFonts w:ascii="Arial" w:hAnsi="Arial" w:cs="Arial"/>
                <w:sz w:val="20"/>
              </w:rPr>
            </w:pPr>
            <w:r>
              <w:rPr>
                <w:rFonts w:cs="Arial" w:ascii="Arial" w:hAnsi="Arial"/>
                <w:sz w:val="20"/>
              </w:rPr>
              <w:t>- подтверждающие период нахождения умершего (умершей) пасынка (падчерицы) на воспитании и содержании отчима (мачехи);</w:t>
            </w:r>
          </w:p>
          <w:p>
            <w:pPr>
              <w:pStyle w:val="ConsPlusNormal"/>
              <w:widowControl w:val="false"/>
              <w:spacing w:before="220" w:after="0"/>
              <w:ind w:firstLine="540"/>
              <w:jc w:val="both"/>
              <w:rPr>
                <w:rFonts w:ascii="Arial" w:hAnsi="Arial" w:cs="Arial"/>
                <w:sz w:val="20"/>
              </w:rPr>
            </w:pPr>
            <w:r>
              <w:rPr>
                <w:rFonts w:cs="Arial" w:ascii="Arial" w:hAnsi="Arial"/>
                <w:sz w:val="20"/>
              </w:rPr>
              <w:t>- подтверждающие, что пасынок (падчерица) находился (находилась) на воспитании и содержании умершего (умершей) отчима (мачехи);</w:t>
            </w:r>
          </w:p>
          <w:p>
            <w:pPr>
              <w:pStyle w:val="ConsPlusNormal"/>
              <w:widowControl w:val="false"/>
              <w:spacing w:before="220" w:after="0"/>
              <w:ind w:firstLine="540"/>
              <w:jc w:val="both"/>
              <w:rPr>
                <w:rFonts w:ascii="Arial" w:hAnsi="Arial" w:cs="Arial"/>
                <w:sz w:val="20"/>
              </w:rPr>
            </w:pPr>
            <w:r>
              <w:rPr>
                <w:rFonts w:cs="Arial" w:ascii="Arial" w:hAnsi="Arial"/>
                <w:sz w:val="20"/>
              </w:rPr>
              <w:t>- подтверждающие, что умершая являлась одинокой матерью;</w:t>
            </w:r>
          </w:p>
          <w:p>
            <w:pPr>
              <w:pStyle w:val="ConsPlusNormal"/>
              <w:widowControl w:val="false"/>
              <w:spacing w:before="220" w:after="0"/>
              <w:ind w:firstLine="540"/>
              <w:jc w:val="both"/>
              <w:rPr>
                <w:rFonts w:ascii="Arial" w:hAnsi="Arial" w:cs="Arial"/>
                <w:sz w:val="20"/>
              </w:rPr>
            </w:pPr>
            <w:r>
              <w:rPr>
                <w:rFonts w:cs="Arial" w:ascii="Arial" w:hAnsi="Arial"/>
                <w:sz w:val="20"/>
              </w:rPr>
              <w:t>- подтверждающие, что нетрудоспособный член семьи занят уходом за детьми, братьями, сестрами умершего кормильца, не достигшими возраста 14 лет;</w:t>
            </w:r>
          </w:p>
          <w:p>
            <w:pPr>
              <w:pStyle w:val="ConsPlusNormal"/>
              <w:widowControl w:val="false"/>
              <w:spacing w:before="220" w:after="0"/>
              <w:ind w:firstLine="540"/>
              <w:jc w:val="both"/>
              <w:rPr>
                <w:rFonts w:ascii="Arial" w:hAnsi="Arial" w:cs="Arial"/>
                <w:sz w:val="20"/>
              </w:rPr>
            </w:pPr>
            <w:r>
              <w:rPr>
                <w:rFonts w:cs="Arial" w:ascii="Arial" w:hAnsi="Arial"/>
                <w:sz w:val="20"/>
              </w:rPr>
              <w:t>- подтверждающие, что нетрудоспособный член семьи, занятый уходом за детьми, братьями, сестрами умершего кормильца, не достигшими возраста 14 лет, не работает (трудовая книжка);</w:t>
            </w:r>
          </w:p>
          <w:p>
            <w:pPr>
              <w:pStyle w:val="ConsPlusNormal"/>
              <w:widowControl w:val="false"/>
              <w:spacing w:before="220" w:after="0"/>
              <w:ind w:firstLine="540"/>
              <w:jc w:val="both"/>
              <w:rPr>
                <w:rFonts w:ascii="Arial" w:hAnsi="Arial" w:cs="Arial"/>
                <w:sz w:val="20"/>
              </w:rPr>
            </w:pPr>
            <w:r>
              <w:rPr>
                <w:rFonts w:cs="Arial" w:ascii="Arial" w:hAnsi="Arial"/>
                <w:sz w:val="20"/>
              </w:rPr>
              <w:t>- подтверждающие, что дети, братья, сестры умершего кормильца, за которыми осуществляется уход, имеют право на пенсию по случаю потери кормильца по государственному пенсионному обеспечению;</w:t>
            </w:r>
          </w:p>
          <w:p>
            <w:pPr>
              <w:pStyle w:val="ConsPlusNormal"/>
              <w:widowControl w:val="false"/>
              <w:spacing w:before="220" w:after="0"/>
              <w:ind w:firstLine="540"/>
              <w:jc w:val="both"/>
              <w:rPr>
                <w:rFonts w:ascii="Arial" w:hAnsi="Arial" w:cs="Arial"/>
                <w:sz w:val="20"/>
              </w:rPr>
            </w:pPr>
            <w:r>
              <w:rPr>
                <w:rFonts w:cs="Arial" w:ascii="Arial" w:hAnsi="Arial"/>
                <w:sz w:val="20"/>
              </w:rPr>
              <w:t>- об обучении гражданина по очной форме по основным образовательным программам в организациях, осуществляющих образовательную деятельность, в том числе в иностранных организациях, расположенных за пределами территории Российской Федерации;</w:t>
            </w:r>
          </w:p>
          <w:p>
            <w:pPr>
              <w:pStyle w:val="ConsPlusNormal"/>
              <w:widowControl w:val="false"/>
              <w:spacing w:before="220" w:after="0"/>
              <w:ind w:firstLine="540"/>
              <w:jc w:val="both"/>
              <w:rPr>
                <w:rFonts w:ascii="Arial" w:hAnsi="Arial" w:cs="Arial"/>
                <w:sz w:val="20"/>
              </w:rPr>
            </w:pPr>
            <w:r>
              <w:rPr>
                <w:rFonts w:cs="Arial" w:ascii="Arial" w:hAnsi="Arial"/>
                <w:sz w:val="20"/>
              </w:rPr>
              <w:t>- подтверждающие, что направление на обучение в иностранное образовательное учреждение, расположенное за пределами Российской Федерации, произведено в соответствии с международными договорами Российской Федерации;</w:t>
            </w:r>
          </w:p>
          <w:p>
            <w:pPr>
              <w:pStyle w:val="ConsPlusNormal"/>
              <w:widowControl w:val="false"/>
              <w:spacing w:before="220" w:after="0"/>
              <w:ind w:firstLine="540"/>
              <w:jc w:val="both"/>
              <w:rPr>
                <w:rFonts w:ascii="Arial" w:hAnsi="Arial" w:cs="Arial"/>
                <w:sz w:val="20"/>
              </w:rPr>
            </w:pPr>
            <w:r>
              <w:rPr>
                <w:rFonts w:cs="Arial" w:ascii="Arial" w:hAnsi="Arial"/>
                <w:sz w:val="20"/>
              </w:rPr>
              <w:t>- о смерти второго родителя;</w:t>
            </w:r>
          </w:p>
          <w:p>
            <w:pPr>
              <w:pStyle w:val="ConsPlusNormal"/>
              <w:widowControl w:val="false"/>
              <w:spacing w:before="220" w:after="0"/>
              <w:ind w:firstLine="540"/>
              <w:jc w:val="both"/>
              <w:rPr>
                <w:rFonts w:ascii="Arial" w:hAnsi="Arial" w:cs="Arial"/>
                <w:sz w:val="20"/>
              </w:rPr>
            </w:pPr>
            <w:r>
              <w:rPr>
                <w:rFonts w:cs="Arial" w:ascii="Arial" w:hAnsi="Arial"/>
                <w:sz w:val="20"/>
              </w:rPr>
              <w:t>- о безвестном отсутствии или об объявлении кормильца умершим.</w:t>
            </w:r>
          </w:p>
          <w:p>
            <w:pPr>
              <w:pStyle w:val="ConsPlusNormal"/>
              <w:widowControl w:val="false"/>
              <w:spacing w:before="220" w:after="0"/>
              <w:ind w:firstLine="540"/>
              <w:jc w:val="both"/>
              <w:rPr>
                <w:rFonts w:ascii="Arial" w:hAnsi="Arial" w:cs="Arial"/>
                <w:sz w:val="20"/>
              </w:rPr>
            </w:pPr>
            <w:bookmarkStart w:id="4" w:name="P329"/>
            <w:bookmarkEnd w:id="4"/>
            <w:r>
              <w:rPr>
                <w:rFonts w:cs="Arial" w:ascii="Arial" w:hAnsi="Arial"/>
                <w:sz w:val="20"/>
              </w:rPr>
              <w:t>В случае согласия гражданина на назначение страховой пенсии, накопительной пенсии на основании сведений индивидуального (персонифицированного) учета, имеющихся в распоряжении территориального органа ПФР, дополнительные документы о стаже и заработке не истребуются.</w:t>
            </w:r>
          </w:p>
          <w:p>
            <w:pPr>
              <w:pStyle w:val="ConsPlusNormal"/>
              <w:widowControl w:val="false"/>
              <w:jc w:val="both"/>
              <w:rPr>
                <w:rFonts w:ascii="Arial" w:hAnsi="Arial" w:cs="Arial"/>
                <w:sz w:val="20"/>
              </w:rPr>
            </w:pPr>
            <w:r>
              <w:rPr>
                <w:rFonts w:cs="Arial" w:ascii="Arial" w:hAnsi="Arial"/>
                <w:sz w:val="20"/>
              </w:rPr>
            </w:r>
          </w:p>
          <w:p>
            <w:pPr>
              <w:pStyle w:val="ConsPlusNormal"/>
              <w:widowControl w:val="false"/>
              <w:spacing w:before="220" w:after="0"/>
              <w:ind w:firstLine="540"/>
              <w:jc w:val="both"/>
              <w:rPr>
                <w:rFonts w:ascii="Arial" w:hAnsi="Arial" w:cs="Arial"/>
                <w:sz w:val="20"/>
              </w:rPr>
            </w:pPr>
            <w:bookmarkStart w:id="5" w:name="P331"/>
            <w:bookmarkEnd w:id="5"/>
            <w:r>
              <w:rPr>
                <w:rFonts w:cs="Arial" w:ascii="Arial" w:hAnsi="Arial"/>
                <w:sz w:val="20"/>
              </w:rPr>
              <w:t xml:space="preserve">Члены семей погибших (умерших) космонавтов при обращении за назначением пенсии по случаю потери кормильца по государственному пенсионному обеспечению для подтверждения условий, дающих право на указанную пенсию, и обстоятельств, учитываемых при определении ее размера, предусмотренных Федеральным </w:t>
            </w:r>
            <w:hyperlink r:id="rId67">
              <w:r>
                <w:rPr>
                  <w:rFonts w:cs="Arial" w:ascii="Arial" w:hAnsi="Arial"/>
                  <w:color w:val="0000FF"/>
                  <w:sz w:val="20"/>
                </w:rPr>
                <w:t>законом</w:t>
              </w:r>
            </w:hyperlink>
            <w:r>
              <w:rPr>
                <w:rFonts w:cs="Arial" w:ascii="Arial" w:hAnsi="Arial"/>
                <w:sz w:val="20"/>
              </w:rPr>
              <w:t xml:space="preserve"> от 15 декабря 2001 г. N 166-ФЗ, с заявлением о назначении пенсии в дополнение к документам, предусмотренным </w:t>
            </w:r>
            <w:hyperlink w:anchor="P314">
              <w:r>
                <w:rPr>
                  <w:rFonts w:cs="Arial" w:ascii="Arial" w:hAnsi="Arial"/>
                  <w:color w:val="0000FF"/>
                  <w:sz w:val="20"/>
                </w:rPr>
                <w:t>пунктом 33</w:t>
              </w:r>
            </w:hyperlink>
            <w:r>
              <w:rPr>
                <w:rFonts w:cs="Arial" w:ascii="Arial" w:hAnsi="Arial"/>
                <w:sz w:val="20"/>
              </w:rPr>
              <w:t xml:space="preserve"> Административного регламента, представляют документы:</w:t>
            </w:r>
          </w:p>
          <w:p>
            <w:pPr>
              <w:pStyle w:val="ConsPlusNormal"/>
              <w:widowControl w:val="false"/>
              <w:spacing w:before="220" w:after="0"/>
              <w:ind w:firstLine="540"/>
              <w:jc w:val="both"/>
              <w:rPr>
                <w:rFonts w:ascii="Arial" w:hAnsi="Arial" w:cs="Arial"/>
                <w:sz w:val="20"/>
              </w:rPr>
            </w:pPr>
            <w:r>
              <w:rPr>
                <w:rFonts w:cs="Arial" w:ascii="Arial" w:hAnsi="Arial"/>
                <w:sz w:val="20"/>
              </w:rPr>
              <w:t>- о наличии у погибшего (умершего) кормильца звания "Летчик-космонавт СССР" или "Летчик-космонавт Российской Федерации";</w:t>
            </w:r>
          </w:p>
          <w:p>
            <w:pPr>
              <w:pStyle w:val="ConsPlusNormal"/>
              <w:widowControl w:val="false"/>
              <w:spacing w:before="220" w:after="0"/>
              <w:ind w:firstLine="540"/>
              <w:jc w:val="both"/>
              <w:rPr>
                <w:rFonts w:ascii="Arial" w:hAnsi="Arial" w:cs="Arial"/>
                <w:sz w:val="20"/>
              </w:rPr>
            </w:pPr>
            <w:r>
              <w:rPr>
                <w:rFonts w:cs="Arial" w:ascii="Arial" w:hAnsi="Arial"/>
                <w:sz w:val="20"/>
              </w:rPr>
              <w:t>- о том, что погибший (умерший) кормилец работал (служил) в должности кандидата в космонавты-испытатели, космонавты-исследователи, в должности космонавта-испытателя, космонавта-исследователя, инструктора-космонавта-испытателя, инструктора-космонавта-исследователя;</w:t>
            </w:r>
          </w:p>
          <w:p>
            <w:pPr>
              <w:pStyle w:val="ConsPlusNormal"/>
              <w:widowControl w:val="false"/>
              <w:spacing w:before="220" w:after="0"/>
              <w:ind w:firstLine="540"/>
              <w:jc w:val="both"/>
              <w:rPr>
                <w:rFonts w:ascii="Arial" w:hAnsi="Arial" w:cs="Arial"/>
                <w:sz w:val="20"/>
              </w:rPr>
            </w:pPr>
            <w:r>
              <w:rPr>
                <w:rFonts w:cs="Arial" w:ascii="Arial" w:hAnsi="Arial"/>
                <w:sz w:val="20"/>
              </w:rPr>
              <w:t>- подтверждающие, что кормилец погиб при исполнении служебных обязанностей, связанных с подготовкой или выполнением космического полета;</w:t>
            </w:r>
          </w:p>
          <w:p>
            <w:pPr>
              <w:pStyle w:val="ConsPlusNormal"/>
              <w:widowControl w:val="false"/>
              <w:spacing w:before="220" w:after="0"/>
              <w:ind w:firstLine="540"/>
              <w:jc w:val="both"/>
              <w:rPr>
                <w:rFonts w:ascii="Arial" w:hAnsi="Arial" w:cs="Arial"/>
                <w:sz w:val="20"/>
              </w:rPr>
            </w:pPr>
            <w:r>
              <w:rPr>
                <w:rFonts w:cs="Arial" w:ascii="Arial" w:hAnsi="Arial"/>
                <w:sz w:val="20"/>
              </w:rPr>
              <w:t xml:space="preserve">- о денежном довольствии (заработке) кормильца, определяемом в соответствии с </w:t>
            </w:r>
            <w:hyperlink r:id="rId68">
              <w:r>
                <w:rPr>
                  <w:rFonts w:cs="Arial" w:ascii="Arial" w:hAnsi="Arial"/>
                  <w:color w:val="0000FF"/>
                  <w:sz w:val="20"/>
                </w:rPr>
                <w:t>постановлением</w:t>
              </w:r>
            </w:hyperlink>
            <w:r>
              <w:rPr>
                <w:rFonts w:cs="Arial" w:ascii="Arial" w:hAnsi="Arial"/>
                <w:sz w:val="20"/>
              </w:rPr>
              <w:t xml:space="preserve"> Правительства Российской Федерации от 17 мая 1993 г. N 455;</w:t>
            </w:r>
          </w:p>
          <w:p>
            <w:pPr>
              <w:pStyle w:val="ConsPlusNormal"/>
              <w:widowControl w:val="false"/>
              <w:spacing w:before="220" w:after="0"/>
              <w:ind w:firstLine="540"/>
              <w:jc w:val="both"/>
              <w:rPr>
                <w:rFonts w:ascii="Arial" w:hAnsi="Arial" w:cs="Arial"/>
                <w:sz w:val="20"/>
              </w:rPr>
            </w:pPr>
            <w:r>
              <w:rPr>
                <w:rFonts w:cs="Arial" w:ascii="Arial" w:hAnsi="Arial"/>
                <w:sz w:val="20"/>
              </w:rPr>
              <w:t xml:space="preserve">- об отнесении к кругу лиц, предусмотренных </w:t>
            </w:r>
            <w:hyperlink r:id="rId69">
              <w:r>
                <w:rPr>
                  <w:rFonts w:cs="Arial" w:ascii="Arial" w:hAnsi="Arial"/>
                  <w:color w:val="0000FF"/>
                  <w:sz w:val="20"/>
                </w:rPr>
                <w:t>статьей 45</w:t>
              </w:r>
            </w:hyperlink>
            <w:r>
              <w:rPr>
                <w:rFonts w:cs="Arial" w:ascii="Arial" w:hAnsi="Arial"/>
                <w:sz w:val="20"/>
              </w:rPr>
              <w:t xml:space="preserve"> Закона от 12 февраля 1993 г. N 4468-1;</w:t>
            </w:r>
          </w:p>
          <w:p>
            <w:pPr>
              <w:pStyle w:val="ConsPlusNormal"/>
              <w:widowControl w:val="false"/>
              <w:spacing w:before="220" w:after="0"/>
              <w:ind w:firstLine="540"/>
              <w:jc w:val="both"/>
              <w:rPr>
                <w:rFonts w:ascii="Arial" w:hAnsi="Arial" w:cs="Arial"/>
                <w:sz w:val="20"/>
              </w:rPr>
            </w:pPr>
            <w:r>
              <w:rPr>
                <w:rFonts w:cs="Arial" w:ascii="Arial" w:hAnsi="Arial"/>
                <w:sz w:val="20"/>
              </w:rPr>
              <w:t xml:space="preserve">- подтверждающие условия, предусмотренные </w:t>
            </w:r>
            <w:hyperlink r:id="rId70">
              <w:r>
                <w:rPr>
                  <w:rFonts w:cs="Arial" w:ascii="Arial" w:hAnsi="Arial"/>
                  <w:color w:val="0000FF"/>
                  <w:sz w:val="20"/>
                </w:rPr>
                <w:t>статьей 46</w:t>
              </w:r>
            </w:hyperlink>
            <w:r>
              <w:rPr>
                <w:rFonts w:cs="Arial" w:ascii="Arial" w:hAnsi="Arial"/>
                <w:sz w:val="20"/>
              </w:rPr>
              <w:t xml:space="preserve"> Закона от 12 февраля 1993 г. N 4468-1.</w:t>
            </w:r>
          </w:p>
          <w:p>
            <w:pPr>
              <w:pStyle w:val="ConsPlusNormal"/>
              <w:widowControl w:val="false"/>
              <w:spacing w:before="220" w:after="0"/>
              <w:ind w:firstLine="540"/>
              <w:jc w:val="both"/>
              <w:rPr>
                <w:rFonts w:ascii="Arial" w:hAnsi="Arial" w:cs="Arial"/>
                <w:sz w:val="20"/>
              </w:rPr>
            </w:pPr>
            <w:r>
              <w:rPr>
                <w:rFonts w:cs="Arial" w:ascii="Arial" w:hAnsi="Arial"/>
                <w:sz w:val="20"/>
              </w:rPr>
              <w:t xml:space="preserve">Члены семей военнослужащих, погибших (умерших) в период прохождения военной службы по призыву в качестве солдат, матросов, сержантов и старшин или не позднее 3 месяцев после увольнения с военной службы, либо в случае наступления смерти позднее этого срока, но вследствие военной травмы или заболевания, при обращении за назначением пенсии по случаю потери кормильца по государственному пенсионному обеспечению для подтверждения условий, предусмотренных Федеральным </w:t>
            </w:r>
            <w:hyperlink r:id="rId71">
              <w:r>
                <w:rPr>
                  <w:rFonts w:cs="Arial" w:ascii="Arial" w:hAnsi="Arial"/>
                  <w:color w:val="0000FF"/>
                  <w:sz w:val="20"/>
                </w:rPr>
                <w:t>законом</w:t>
              </w:r>
            </w:hyperlink>
            <w:r>
              <w:rPr>
                <w:rFonts w:cs="Arial" w:ascii="Arial" w:hAnsi="Arial"/>
                <w:sz w:val="20"/>
              </w:rPr>
              <w:t xml:space="preserve"> от 15 декабря 2001 г. N 166-ФЗ, с заявлением о назначении пенсии в дополнение к документам, предусмотренным </w:t>
            </w:r>
            <w:hyperlink w:anchor="P314">
              <w:r>
                <w:rPr>
                  <w:rFonts w:cs="Arial" w:ascii="Arial" w:hAnsi="Arial"/>
                  <w:color w:val="0000FF"/>
                  <w:sz w:val="20"/>
                </w:rPr>
                <w:t>пунктом 33</w:t>
              </w:r>
            </w:hyperlink>
            <w:r>
              <w:rPr>
                <w:rFonts w:cs="Arial" w:ascii="Arial" w:hAnsi="Arial"/>
                <w:sz w:val="20"/>
              </w:rPr>
              <w:t xml:space="preserve"> Административного регламента, представляют документы:</w:t>
            </w:r>
          </w:p>
          <w:p>
            <w:pPr>
              <w:pStyle w:val="ConsPlusNormal"/>
              <w:widowControl w:val="false"/>
              <w:spacing w:before="220" w:after="0"/>
              <w:ind w:firstLine="540"/>
              <w:jc w:val="both"/>
              <w:rPr>
                <w:rFonts w:ascii="Arial" w:hAnsi="Arial" w:cs="Arial"/>
                <w:sz w:val="20"/>
              </w:rPr>
            </w:pPr>
            <w:r>
              <w:rPr>
                <w:rFonts w:cs="Arial" w:ascii="Arial" w:hAnsi="Arial"/>
                <w:sz w:val="20"/>
              </w:rPr>
              <w:t>- подтверждающие причину гибели (смерти) военнослужащего;</w:t>
            </w:r>
          </w:p>
          <w:p>
            <w:pPr>
              <w:pStyle w:val="ConsPlusNormal"/>
              <w:widowControl w:val="false"/>
              <w:spacing w:before="220" w:after="0"/>
              <w:ind w:firstLine="540"/>
              <w:jc w:val="both"/>
              <w:rPr>
                <w:rFonts w:ascii="Arial" w:hAnsi="Arial" w:cs="Arial"/>
                <w:sz w:val="20"/>
              </w:rPr>
            </w:pPr>
            <w:r>
              <w:rPr>
                <w:rFonts w:cs="Arial" w:ascii="Arial" w:hAnsi="Arial"/>
                <w:sz w:val="20"/>
              </w:rPr>
              <w:t>- подтверждающие, что смерть бывшего военнослужащего наступила вследствие военной травмы или заболевания, полученного в период прохождения военной службы;</w:t>
            </w:r>
          </w:p>
          <w:p>
            <w:pPr>
              <w:pStyle w:val="ConsPlusNormal"/>
              <w:widowControl w:val="false"/>
              <w:spacing w:before="220" w:after="0"/>
              <w:ind w:firstLine="540"/>
              <w:jc w:val="both"/>
              <w:rPr>
                <w:rFonts w:ascii="Arial" w:hAnsi="Arial" w:cs="Arial"/>
                <w:sz w:val="20"/>
              </w:rPr>
            </w:pPr>
            <w:r>
              <w:rPr>
                <w:rFonts w:cs="Arial" w:ascii="Arial" w:hAnsi="Arial"/>
                <w:sz w:val="20"/>
              </w:rPr>
              <w:t>- подтверждающие период прохождения военной службы по призыву в качестве солдат, матросов, сержантов и старшин;</w:t>
            </w:r>
          </w:p>
          <w:p>
            <w:pPr>
              <w:pStyle w:val="ConsPlusNormal"/>
              <w:widowControl w:val="false"/>
              <w:spacing w:before="220" w:after="0"/>
              <w:ind w:firstLine="540"/>
              <w:jc w:val="both"/>
              <w:rPr>
                <w:rFonts w:ascii="Arial" w:hAnsi="Arial" w:cs="Arial"/>
                <w:sz w:val="20"/>
              </w:rPr>
            </w:pPr>
            <w:r>
              <w:rPr>
                <w:rFonts w:cs="Arial" w:ascii="Arial" w:hAnsi="Arial"/>
                <w:sz w:val="20"/>
              </w:rPr>
              <w:t>- подтверждающие, что вдова военнослужащего, погибшего (умершего) в период прохождения военной службы по призыву вследствие военной травмы, не вступила в новый брак.</w:t>
            </w:r>
          </w:p>
          <w:p>
            <w:pPr>
              <w:pStyle w:val="ConsPlusNormal"/>
              <w:widowControl w:val="false"/>
              <w:spacing w:before="220" w:after="0"/>
              <w:ind w:firstLine="540"/>
              <w:jc w:val="both"/>
              <w:rPr>
                <w:rFonts w:ascii="Arial" w:hAnsi="Arial" w:cs="Arial"/>
                <w:sz w:val="20"/>
              </w:rPr>
            </w:pPr>
            <w:bookmarkStart w:id="6" w:name="P343"/>
            <w:bookmarkEnd w:id="6"/>
            <w:r>
              <w:rPr>
                <w:rFonts w:cs="Arial" w:ascii="Arial" w:hAnsi="Arial"/>
                <w:sz w:val="20"/>
              </w:rPr>
              <w:t xml:space="preserve">Члены семей граждан, пострадавших в результате радиационных или техногенных катастроф, при обращении за назначением пенсии по случаю потери кормильца по государственному пенсионному обеспечению для подтверждения условий, предусмотренных Федеральным </w:t>
            </w:r>
            <w:hyperlink r:id="rId72">
              <w:r>
                <w:rPr>
                  <w:rFonts w:cs="Arial" w:ascii="Arial" w:hAnsi="Arial"/>
                  <w:color w:val="0000FF"/>
                  <w:sz w:val="20"/>
                </w:rPr>
                <w:t>законом</w:t>
              </w:r>
            </w:hyperlink>
            <w:r>
              <w:rPr>
                <w:rFonts w:cs="Arial" w:ascii="Arial" w:hAnsi="Arial"/>
                <w:sz w:val="20"/>
              </w:rPr>
              <w:t xml:space="preserve"> от 15 декабря 2001 г. N 166-ФЗ, с заявлением о назначении пенсии, в дополнение к документам, предусмотренным </w:t>
            </w:r>
            <w:hyperlink w:anchor="P314">
              <w:r>
                <w:rPr>
                  <w:rFonts w:cs="Arial" w:ascii="Arial" w:hAnsi="Arial"/>
                  <w:color w:val="0000FF"/>
                  <w:sz w:val="20"/>
                </w:rPr>
                <w:t>пунктом 33</w:t>
              </w:r>
            </w:hyperlink>
            <w:r>
              <w:rPr>
                <w:rFonts w:cs="Arial" w:ascii="Arial" w:hAnsi="Arial"/>
                <w:sz w:val="20"/>
              </w:rPr>
              <w:t xml:space="preserve"> Административного регламента, представляют документы:</w:t>
            </w:r>
          </w:p>
          <w:p>
            <w:pPr>
              <w:pStyle w:val="ConsPlusNormal"/>
              <w:widowControl w:val="false"/>
              <w:spacing w:before="220" w:after="0"/>
              <w:ind w:firstLine="540"/>
              <w:jc w:val="both"/>
              <w:rPr>
                <w:rFonts w:ascii="Arial" w:hAnsi="Arial" w:cs="Arial"/>
                <w:sz w:val="20"/>
              </w:rPr>
            </w:pPr>
            <w:r>
              <w:rPr>
                <w:rFonts w:cs="Arial" w:ascii="Arial" w:hAnsi="Arial"/>
                <w:sz w:val="20"/>
              </w:rPr>
              <w:t>- подтверждающие, что умерший кормилец получил или перенес лучевую болезнь и другие заболевания, связанные с радиационным воздействием вследствие катастрофы на Чернобыльской АЭС или работами по ликвидации последствий указанной катастрофы;</w:t>
            </w:r>
          </w:p>
          <w:p>
            <w:pPr>
              <w:pStyle w:val="ConsPlusNormal"/>
              <w:widowControl w:val="false"/>
              <w:spacing w:before="220" w:after="0"/>
              <w:ind w:firstLine="540"/>
              <w:jc w:val="both"/>
              <w:rPr>
                <w:rFonts w:ascii="Arial" w:hAnsi="Arial" w:cs="Arial"/>
                <w:sz w:val="20"/>
              </w:rPr>
            </w:pPr>
            <w:r>
              <w:rPr>
                <w:rFonts w:cs="Arial" w:ascii="Arial" w:hAnsi="Arial"/>
                <w:sz w:val="20"/>
              </w:rPr>
              <w:t>- подтверждающие, что умерший кормилец принимал участие в ликвидации последствий катастрофы на Чернобыльской АЭС в зоне отчуждения;</w:t>
            </w:r>
          </w:p>
          <w:p>
            <w:pPr>
              <w:pStyle w:val="ConsPlusNormal"/>
              <w:widowControl w:val="false"/>
              <w:spacing w:before="220" w:after="0"/>
              <w:ind w:firstLine="540"/>
              <w:jc w:val="both"/>
              <w:rPr>
                <w:rFonts w:ascii="Arial" w:hAnsi="Arial" w:cs="Arial"/>
                <w:sz w:val="20"/>
              </w:rPr>
            </w:pPr>
            <w:r>
              <w:rPr>
                <w:rFonts w:cs="Arial" w:ascii="Arial" w:hAnsi="Arial"/>
                <w:sz w:val="20"/>
              </w:rPr>
              <w:t>- подтверждающие, что умерший кормилец пострадал в результате радиационных или техногенных катастроф;</w:t>
            </w:r>
          </w:p>
          <w:p>
            <w:pPr>
              <w:pStyle w:val="ConsPlusNormal"/>
              <w:widowControl w:val="false"/>
              <w:spacing w:before="220" w:after="0"/>
              <w:ind w:firstLine="540"/>
              <w:jc w:val="both"/>
              <w:rPr>
                <w:rFonts w:ascii="Arial" w:hAnsi="Arial" w:cs="Arial"/>
                <w:sz w:val="20"/>
              </w:rPr>
            </w:pPr>
            <w:r>
              <w:rPr>
                <w:rFonts w:cs="Arial" w:ascii="Arial" w:hAnsi="Arial"/>
                <w:sz w:val="20"/>
              </w:rPr>
              <w:t>- о трудовом стаже кормильца.</w:t>
            </w:r>
          </w:p>
          <w:p>
            <w:pPr>
              <w:pStyle w:val="ConsPlusNormal"/>
              <w:widowControl w:val="false"/>
              <w:spacing w:before="220" w:after="0"/>
              <w:ind w:firstLine="540"/>
              <w:jc w:val="both"/>
              <w:rPr>
                <w:rFonts w:ascii="Arial" w:hAnsi="Arial" w:cs="Arial"/>
                <w:sz w:val="20"/>
              </w:rPr>
            </w:pPr>
            <w:r>
              <w:rPr>
                <w:rFonts w:cs="Arial" w:ascii="Arial" w:hAnsi="Arial"/>
                <w:sz w:val="20"/>
              </w:rPr>
              <w:t xml:space="preserve"> </w:t>
            </w:r>
            <w:r>
              <w:rPr>
                <w:rFonts w:cs="Arial" w:ascii="Arial" w:hAnsi="Arial"/>
                <w:sz w:val="20"/>
              </w:rPr>
              <w:t xml:space="preserve">Для перерасчета размера пенсии по государственному пенсионному обеспечению необходимы документы, подтверждающие наличие оснований для такого перерасчета, предусмотренных Федеральным </w:t>
            </w:r>
            <w:hyperlink r:id="rId73">
              <w:r>
                <w:rPr>
                  <w:rFonts w:cs="Arial" w:ascii="Arial" w:hAnsi="Arial"/>
                  <w:color w:val="0000FF"/>
                  <w:sz w:val="20"/>
                </w:rPr>
                <w:t>законом</w:t>
              </w:r>
            </w:hyperlink>
            <w:r>
              <w:rPr>
                <w:rFonts w:cs="Arial" w:ascii="Arial" w:hAnsi="Arial"/>
                <w:sz w:val="20"/>
              </w:rPr>
              <w:t xml:space="preserve"> от 15 декабря 2001 г. N 166-ФЗ.</w:t>
            </w:r>
          </w:p>
          <w:p>
            <w:pPr>
              <w:pStyle w:val="ConsPlusNormal"/>
              <w:widowControl w:val="false"/>
              <w:spacing w:before="220" w:after="0"/>
              <w:ind w:firstLine="540"/>
              <w:jc w:val="both"/>
              <w:rPr>
                <w:rFonts w:ascii="Arial" w:hAnsi="Arial" w:cs="Arial"/>
                <w:sz w:val="20"/>
              </w:rPr>
            </w:pPr>
            <w:bookmarkStart w:id="7" w:name="P349"/>
            <w:bookmarkEnd w:id="7"/>
            <w:r>
              <w:rPr>
                <w:rFonts w:cs="Arial" w:ascii="Arial" w:hAnsi="Arial"/>
                <w:sz w:val="20"/>
              </w:rPr>
              <w:t xml:space="preserve"> </w:t>
            </w:r>
            <w:r>
              <w:rPr>
                <w:rFonts w:cs="Arial" w:ascii="Arial" w:hAnsi="Arial"/>
                <w:sz w:val="20"/>
              </w:rPr>
              <w:t>Для перевода с одного вида пенсии на другой представляются документы, предусмотренные Административным регламентом для назначения страховой пенсии, пенсии по государственному пенсионному обеспечению соответствующего вида, на которую осуществляется перевод.</w:t>
            </w:r>
          </w:p>
          <w:p>
            <w:pPr>
              <w:pStyle w:val="ConsPlusNormal"/>
              <w:widowControl w:val="false"/>
              <w:spacing w:before="220" w:after="0"/>
              <w:ind w:firstLine="540"/>
              <w:jc w:val="both"/>
              <w:rPr>
                <w:rFonts w:ascii="Arial" w:hAnsi="Arial" w:cs="Arial"/>
                <w:sz w:val="20"/>
              </w:rPr>
            </w:pPr>
            <w:bookmarkStart w:id="8" w:name="P350"/>
            <w:bookmarkEnd w:id="8"/>
            <w:r>
              <w:rPr>
                <w:rFonts w:cs="Arial" w:ascii="Arial" w:hAnsi="Arial"/>
                <w:sz w:val="20"/>
              </w:rPr>
              <w:t>При наличии в распоряжении территориального органа ПФР сведений, необходимых для установления пенсии, представление гражданином документов, подтверждающих такие сведения, не требуется.</w:t>
            </w:r>
          </w:p>
          <w:p>
            <w:pPr>
              <w:pStyle w:val="ConsPlusNormal"/>
              <w:widowControl w:val="false"/>
              <w:spacing w:before="220" w:after="0"/>
              <w:ind w:firstLine="540"/>
              <w:jc w:val="both"/>
              <w:rPr>
                <w:rFonts w:ascii="Arial" w:hAnsi="Arial" w:cs="Arial"/>
                <w:sz w:val="20"/>
              </w:rPr>
            </w:pPr>
            <w:bookmarkStart w:id="9" w:name="P352"/>
            <w:bookmarkEnd w:id="9"/>
            <w:r>
              <w:rPr>
                <w:rFonts w:cs="Arial" w:ascii="Arial" w:hAnsi="Arial"/>
                <w:sz w:val="20"/>
              </w:rPr>
              <w:t>Если имя, отчество или фамилия гражданина в документе, представленном для установления пенсии, не совпадает с его именем, отчеством или фамилией, указанным в документе, удостоверяющем личность, факт принадлежности этого документа данному гражданину устанавливается на основании свидетельства о браке, свидетельства о перемене имени, свидетельства о расторжении брака, справок о браке, о перемене имени, о расторжении брака, выдаваемых органами записей актов гражданского состояния, справок компетентных органов (должностных лиц) иностранных государств или в судебном порядке.</w:t>
            </w:r>
          </w:p>
        </w:tc>
      </w:tr>
      <w:tr>
        <w:trPr>
          <w:trHeight w:val="502" w:hRule="atLeast"/>
        </w:trPr>
        <w:tc>
          <w:tcPr>
            <w:tcW w:w="2447"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sz w:val="20"/>
                <w:szCs w:val="20"/>
                <w:lang w:eastAsia="ru-RU"/>
              </w:rPr>
            </w:pPr>
            <w:r>
              <w:rPr>
                <w:rFonts w:eastAsia="Times New Roman" w:cs="Arial" w:ascii="Arial" w:hAnsi="Arial"/>
                <w:b/>
                <w:sz w:val="20"/>
                <w:szCs w:val="20"/>
                <w:lang w:eastAsia="ru-RU"/>
              </w:rPr>
              <w:t>Необязательные документы</w:t>
            </w:r>
          </w:p>
        </w:tc>
        <w:tc>
          <w:tcPr>
            <w:tcW w:w="12995" w:type="dxa"/>
            <w:tcBorders>
              <w:top w:val="single" w:sz="6" w:space="0" w:color="EDEDED"/>
              <w:left w:val="single" w:sz="6" w:space="0" w:color="EDEDED"/>
              <w:bottom w:val="single" w:sz="6" w:space="0" w:color="EDEDED"/>
              <w:right w:val="single" w:sz="6" w:space="0" w:color="EDEDED"/>
            </w:tcBorders>
            <w:shd w:color="auto" w:fill="auto" w:val="clear"/>
          </w:tcPr>
          <w:p>
            <w:pPr>
              <w:pStyle w:val="ConsPlusNormal"/>
              <w:widowControl w:val="false"/>
              <w:spacing w:before="220" w:after="0"/>
              <w:jc w:val="both"/>
              <w:rPr>
                <w:rFonts w:ascii="Arial" w:hAnsi="Arial" w:cs="Arial"/>
                <w:sz w:val="20"/>
              </w:rPr>
            </w:pPr>
            <w:bookmarkStart w:id="10" w:name="_GoBack"/>
            <w:bookmarkEnd w:id="10"/>
            <w:r>
              <w:rPr>
                <w:rFonts w:cs="Arial" w:ascii="Arial" w:hAnsi="Arial"/>
                <w:sz w:val="20"/>
              </w:rPr>
              <w:t>Гражданин вправе представить документы,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дополнительно к документам, необходимым для предоставления государственной услуги, подлежащим представлению гражданином.</w:t>
            </w:r>
          </w:p>
        </w:tc>
      </w:tr>
      <w:tr>
        <w:trPr>
          <w:trHeight w:val="884" w:hRule="atLeast"/>
        </w:trPr>
        <w:tc>
          <w:tcPr>
            <w:tcW w:w="2447"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sz w:val="20"/>
                <w:szCs w:val="20"/>
                <w:lang w:eastAsia="ru-RU"/>
              </w:rPr>
            </w:pPr>
            <w:r>
              <w:rPr>
                <w:rFonts w:eastAsia="Times New Roman" w:cs="Arial" w:ascii="Arial" w:hAnsi="Arial"/>
                <w:b/>
                <w:sz w:val="20"/>
                <w:szCs w:val="20"/>
                <w:lang w:eastAsia="ru-RU"/>
              </w:rPr>
              <w:t>Результат</w:t>
            </w:r>
          </w:p>
        </w:tc>
        <w:tc>
          <w:tcPr>
            <w:tcW w:w="12995" w:type="dxa"/>
            <w:tcBorders>
              <w:top w:val="single" w:sz="6" w:space="0" w:color="EDEDED"/>
              <w:left w:val="single" w:sz="6" w:space="0" w:color="EDEDED"/>
              <w:bottom w:val="single" w:sz="6" w:space="0" w:color="EDEDED"/>
              <w:right w:val="single" w:sz="6" w:space="0" w:color="EDEDED"/>
            </w:tcBorders>
            <w:shd w:color="auto" w:fill="auto" w:val="clear"/>
          </w:tcPr>
          <w:p>
            <w:pPr>
              <w:pStyle w:val="ConsPlusNormal"/>
              <w:widowControl w:val="false"/>
              <w:spacing w:before="220" w:after="0"/>
              <w:ind w:firstLine="540"/>
              <w:jc w:val="both"/>
              <w:rPr>
                <w:rFonts w:ascii="Arial" w:hAnsi="Arial" w:cs="Arial"/>
                <w:sz w:val="20"/>
              </w:rPr>
            </w:pPr>
            <w:r>
              <w:rPr>
                <w:rFonts w:cs="Arial" w:ascii="Arial" w:hAnsi="Arial"/>
                <w:sz w:val="20"/>
              </w:rPr>
              <w:t>- назначение пенсии либо отказ в назначении пенсии;</w:t>
            </w:r>
          </w:p>
          <w:p>
            <w:pPr>
              <w:pStyle w:val="ConsPlusNormal"/>
              <w:widowControl w:val="false"/>
              <w:spacing w:before="220" w:after="0"/>
              <w:ind w:firstLine="540"/>
              <w:jc w:val="both"/>
              <w:rPr>
                <w:rFonts w:ascii="Arial" w:hAnsi="Arial" w:cs="Arial"/>
                <w:sz w:val="20"/>
              </w:rPr>
            </w:pPr>
            <w:r>
              <w:rPr>
                <w:rFonts w:cs="Arial" w:ascii="Arial" w:hAnsi="Arial"/>
                <w:sz w:val="20"/>
              </w:rPr>
              <w:t>- перевод с одного вида пенсии на другой либо отказ в переводе с одного вида пенсии на другой;</w:t>
            </w:r>
          </w:p>
          <w:p>
            <w:pPr>
              <w:pStyle w:val="ConsPlusNormal"/>
              <w:widowControl w:val="false"/>
              <w:spacing w:before="220" w:after="0"/>
              <w:ind w:firstLine="540"/>
              <w:jc w:val="both"/>
              <w:rPr>
                <w:rFonts w:ascii="Arial" w:hAnsi="Arial" w:cs="Arial"/>
                <w:sz w:val="20"/>
              </w:rPr>
            </w:pPr>
            <w:r>
              <w:rPr>
                <w:rFonts w:cs="Arial" w:ascii="Arial" w:hAnsi="Arial"/>
                <w:sz w:val="20"/>
              </w:rPr>
              <w:t>- перерасчет размера пенсии либо отказ в перерасчете размера пенсии.</w:t>
            </w:r>
          </w:p>
          <w:p>
            <w:pPr>
              <w:pStyle w:val="ConsPlusNormal"/>
              <w:widowControl w:val="false"/>
              <w:jc w:val="both"/>
              <w:rPr>
                <w:rFonts w:ascii="Arial" w:hAnsi="Arial" w:cs="Arial"/>
                <w:b/>
                <w:b/>
                <w:sz w:val="20"/>
              </w:rPr>
            </w:pPr>
            <w:r>
              <w:rPr>
                <w:rFonts w:cs="Arial" w:ascii="Arial" w:hAnsi="Arial"/>
                <w:b/>
                <w:sz w:val="20"/>
              </w:rPr>
            </w:r>
          </w:p>
        </w:tc>
      </w:tr>
      <w:tr>
        <w:trPr>
          <w:trHeight w:val="459" w:hRule="atLeast"/>
        </w:trPr>
        <w:tc>
          <w:tcPr>
            <w:tcW w:w="2447"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sz w:val="20"/>
                <w:szCs w:val="20"/>
                <w:lang w:eastAsia="ru-RU"/>
              </w:rPr>
            </w:pPr>
            <w:r>
              <w:rPr>
                <w:rFonts w:eastAsia="Times New Roman" w:cs="Arial" w:ascii="Arial" w:hAnsi="Arial"/>
                <w:b/>
                <w:sz w:val="20"/>
                <w:szCs w:val="20"/>
                <w:lang w:eastAsia="ru-RU"/>
              </w:rPr>
              <w:t>Срок предоставления услуги</w:t>
            </w:r>
          </w:p>
        </w:tc>
        <w:tc>
          <w:tcPr>
            <w:tcW w:w="12995"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shd w:val="clear" w:color="auto" w:fill="FFFFFF"/>
              <w:spacing w:lineRule="auto" w:line="240" w:beforeAutospacing="1" w:afterAutospacing="1"/>
              <w:ind w:left="720" w:hanging="0"/>
              <w:rPr>
                <w:rFonts w:ascii="Arial" w:hAnsi="Arial" w:cs="Arial"/>
                <w:sz w:val="20"/>
                <w:szCs w:val="20"/>
              </w:rPr>
            </w:pPr>
            <w:r>
              <w:rPr>
                <w:rFonts w:cs="Arial" w:ascii="Arial" w:hAnsi="Arial"/>
                <w:sz w:val="20"/>
                <w:szCs w:val="20"/>
              </w:rPr>
              <w:t>Документы из МФЦ в Орган передаются не позднее дня следующего за днем приема документов от заявителя. Результат предоставляется Органом.</w:t>
            </w:r>
          </w:p>
          <w:p>
            <w:pPr>
              <w:pStyle w:val="ConsPlusNormal"/>
              <w:widowControl w:val="false"/>
              <w:ind w:firstLine="540"/>
              <w:jc w:val="both"/>
              <w:rPr>
                <w:rFonts w:ascii="Arial" w:hAnsi="Arial" w:cs="Arial"/>
                <w:sz w:val="20"/>
              </w:rPr>
            </w:pPr>
            <w:r>
              <w:rPr>
                <w:rFonts w:cs="Arial" w:ascii="Arial" w:hAnsi="Arial"/>
                <w:sz w:val="20"/>
              </w:rPr>
              <w:t>Рассмотрение заявления о назначении пенсии, заявления о переводе с одного вида пенсии на другой и принятие решения о назначении либо об отказе в назначении пенсии, о переводе с одного вида пенсии на другой либо об отказе в переводе с одной пенсии на другую осуществляется территориальным органом ПФР не позднее 10 рабочих дней со дня приема заявления со всеми необходимыми для назначения пенсии (перевода с одного вида пенсии на другой) документами, обязанность по представлению которых возложена на гражданина, и документами, находящимися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представленными гражданином по собственной инициативе.</w:t>
            </w:r>
          </w:p>
        </w:tc>
      </w:tr>
      <w:tr>
        <w:trPr/>
        <w:tc>
          <w:tcPr>
            <w:tcW w:w="2447"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sz w:val="20"/>
                <w:szCs w:val="20"/>
                <w:lang w:eastAsia="ru-RU"/>
              </w:rPr>
            </w:pPr>
            <w:r>
              <w:rPr>
                <w:rFonts w:eastAsia="Times New Roman" w:cs="Arial" w:ascii="Arial" w:hAnsi="Arial"/>
                <w:b/>
                <w:sz w:val="20"/>
                <w:szCs w:val="20"/>
                <w:lang w:eastAsia="ru-RU"/>
              </w:rPr>
              <w:t>Основания для отказа в приеме заявления</w:t>
            </w:r>
          </w:p>
        </w:tc>
        <w:tc>
          <w:tcPr>
            <w:tcW w:w="12995"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spacing w:lineRule="auto" w:line="240" w:before="0" w:after="0"/>
              <w:rPr>
                <w:rFonts w:ascii="Arial" w:hAnsi="Arial" w:eastAsia="Times New Roman" w:cs="Arial"/>
                <w:sz w:val="20"/>
                <w:szCs w:val="20"/>
                <w:lang w:eastAsia="ru-RU"/>
              </w:rPr>
            </w:pPr>
            <w:r>
              <w:rPr>
                <w:rFonts w:eastAsia="Times New Roman" w:cs="Arial" w:ascii="Arial" w:hAnsi="Arial"/>
                <w:sz w:val="20"/>
                <w:szCs w:val="20"/>
                <w:lang w:eastAsia="ru-RU"/>
              </w:rPr>
              <w:t>нет</w:t>
            </w:r>
          </w:p>
        </w:tc>
      </w:tr>
      <w:tr>
        <w:trPr>
          <w:trHeight w:val="523" w:hRule="atLeast"/>
        </w:trPr>
        <w:tc>
          <w:tcPr>
            <w:tcW w:w="2447"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sz w:val="20"/>
                <w:szCs w:val="20"/>
                <w:lang w:eastAsia="ru-RU"/>
              </w:rPr>
            </w:pPr>
            <w:r>
              <w:rPr>
                <w:rFonts w:eastAsia="Times New Roman" w:cs="Arial" w:ascii="Arial" w:hAnsi="Arial"/>
                <w:b/>
                <w:sz w:val="20"/>
                <w:szCs w:val="20"/>
                <w:lang w:eastAsia="ru-RU"/>
              </w:rPr>
              <w:t>Стоимость</w:t>
            </w:r>
          </w:p>
        </w:tc>
        <w:tc>
          <w:tcPr>
            <w:tcW w:w="12995"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spacing w:lineRule="auto" w:line="240" w:before="0" w:after="0"/>
              <w:rPr>
                <w:rFonts w:ascii="Arial" w:hAnsi="Arial" w:eastAsia="Times New Roman" w:cs="Arial"/>
                <w:sz w:val="20"/>
                <w:szCs w:val="20"/>
                <w:lang w:eastAsia="ru-RU"/>
              </w:rPr>
            </w:pPr>
            <w:r>
              <w:rPr>
                <w:rFonts w:cs="Arial" w:ascii="Arial" w:hAnsi="Arial"/>
                <w:color w:val="2C2A29"/>
                <w:sz w:val="20"/>
                <w:szCs w:val="20"/>
                <w:shd w:fill="FFFFFF" w:val="clear"/>
              </w:rPr>
              <w:t>Услуга предоставляется без взимания государственной пошлины и иной платы.</w:t>
            </w:r>
          </w:p>
        </w:tc>
      </w:tr>
      <w:tr>
        <w:trPr>
          <w:trHeight w:val="1451" w:hRule="atLeast"/>
        </w:trPr>
        <w:tc>
          <w:tcPr>
            <w:tcW w:w="2447"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sz w:val="20"/>
                <w:szCs w:val="20"/>
                <w:lang w:eastAsia="ru-RU"/>
              </w:rPr>
            </w:pPr>
            <w:r>
              <w:rPr>
                <w:rFonts w:eastAsia="Times New Roman" w:cs="Arial" w:ascii="Arial" w:hAnsi="Arial"/>
                <w:b/>
                <w:sz w:val="20"/>
                <w:szCs w:val="20"/>
                <w:lang w:eastAsia="ru-RU"/>
              </w:rPr>
              <w:t>Иные требования, учитывающие особенности предоставления государственной услуги через МФЦ</w:t>
            </w:r>
          </w:p>
        </w:tc>
        <w:tc>
          <w:tcPr>
            <w:tcW w:w="12995"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spacing w:lineRule="auto" w:line="240" w:before="0" w:after="0"/>
              <w:jc w:val="both"/>
              <w:rPr>
                <w:rFonts w:ascii="Arial" w:hAnsi="Arial" w:eastAsia="Times New Roman" w:cs="Arial"/>
                <w:sz w:val="20"/>
                <w:szCs w:val="20"/>
                <w:lang w:eastAsia="ru-RU"/>
              </w:rPr>
            </w:pPr>
            <w:r>
              <w:rPr>
                <w:rFonts w:eastAsia="Times New Roman" w:cs="Arial" w:ascii="Arial" w:hAnsi="Arial"/>
                <w:sz w:val="20"/>
                <w:szCs w:val="20"/>
                <w:lang w:eastAsia="ru-RU"/>
              </w:rPr>
            </w:r>
          </w:p>
        </w:tc>
      </w:tr>
      <w:tr>
        <w:trPr>
          <w:trHeight w:val="866" w:hRule="atLeast"/>
        </w:trPr>
        <w:tc>
          <w:tcPr>
            <w:tcW w:w="2447"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sz w:val="20"/>
                <w:szCs w:val="20"/>
                <w:lang w:eastAsia="ru-RU"/>
              </w:rPr>
            </w:pPr>
            <w:r>
              <w:rPr>
                <w:rFonts w:eastAsia="Times New Roman" w:cs="Arial" w:ascii="Arial" w:hAnsi="Arial"/>
                <w:b/>
                <w:sz w:val="20"/>
                <w:szCs w:val="20"/>
                <w:lang w:eastAsia="ru-RU"/>
              </w:rPr>
              <w:t>Административный регламент</w:t>
            </w:r>
          </w:p>
        </w:tc>
        <w:tc>
          <w:tcPr>
            <w:tcW w:w="12995" w:type="dxa"/>
            <w:tcBorders>
              <w:top w:val="single" w:sz="6" w:space="0" w:color="EDEDED"/>
              <w:left w:val="single" w:sz="6" w:space="0" w:color="EDEDED"/>
              <w:bottom w:val="single" w:sz="6" w:space="0" w:color="EDEDED"/>
              <w:right w:val="single" w:sz="6" w:space="0" w:color="EDEDED"/>
            </w:tcBorders>
            <w:shd w:color="auto" w:fill="auto" w:val="clear"/>
          </w:tcPr>
          <w:p>
            <w:pPr>
              <w:pStyle w:val="ConsPlusNormal"/>
              <w:widowControl w:val="false"/>
              <w:jc w:val="both"/>
              <w:rPr>
                <w:rFonts w:ascii="Arial" w:hAnsi="Arial" w:cs="Arial"/>
                <w:sz w:val="20"/>
                <w:szCs w:val="20"/>
              </w:rPr>
            </w:pPr>
            <w:r>
              <w:rPr>
                <w:rFonts w:cs="Arial" w:ascii="Arial" w:hAnsi="Arial"/>
                <w:b w:val="false"/>
                <w:i w:val="false"/>
                <w:caps w:val="false"/>
                <w:smallCaps w:val="false"/>
                <w:color w:val="000000"/>
                <w:spacing w:val="0"/>
                <w:sz w:val="20"/>
                <w:szCs w:val="20"/>
                <w:shd w:fill="FFFFFF" w:val="clear"/>
              </w:rPr>
              <w:t>Постановление Правления Пенсионного фонда России от 23 января 2019 г. № 16п «Об утверждении Административного регламента предоставления Пенсионным фондом Российской Федерации государственной услуги по установлению страховых пенсий, накопительной пенсии и пенсий по государственному пенсионному обеспечению».</w:t>
            </w:r>
            <w:r>
              <w:rPr>
                <w:rFonts w:cs="Arial" w:ascii="Arial" w:hAnsi="Arial"/>
                <w:sz w:val="20"/>
                <w:szCs w:val="20"/>
                <w:shd w:fill="FFFFFF" w:val="clear"/>
              </w:rPr>
              <w:t xml:space="preserve"> </w:t>
            </w:r>
          </w:p>
        </w:tc>
      </w:tr>
    </w:tbl>
    <w:p>
      <w:pPr>
        <w:pStyle w:val="Normal"/>
        <w:spacing w:before="0" w:after="200"/>
        <w:jc w:val="right"/>
        <w:rPr>
          <w:rFonts w:ascii="Arial" w:hAnsi="Arial" w:cs="Arial"/>
          <w:sz w:val="21"/>
          <w:szCs w:val="21"/>
        </w:rPr>
      </w:pPr>
      <w:r>
        <w:rPr/>
      </w:r>
    </w:p>
    <w:sectPr>
      <w:type w:val="nextPage"/>
      <w:pgSz w:orient="landscape" w:w="16838" w:h="11906"/>
      <w:pgMar w:left="851" w:right="1134" w:header="0" w:top="426" w:footer="0" w:bottom="85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mbria">
    <w:charset w:val="cc"/>
    <w:family w:val="roman"/>
    <w:pitch w:val="variable"/>
  </w:font>
  <w:font w:name="Tahoma">
    <w:charset w:val="cc"/>
    <w:family w:val="roman"/>
    <w:pitch w:val="variable"/>
  </w:font>
  <w:font w:name="Liberation Sans">
    <w:altName w:val="Arial"/>
    <w:charset w:val="cc"/>
    <w:family w:val="swiss"/>
    <w:pitch w:val="variable"/>
  </w:font>
  <w:font w:name="Liberation Sans">
    <w:altName w:val="Arial"/>
    <w:charset w:val="cc"/>
    <w:family w:val="roman"/>
    <w:pitch w:val="variable"/>
  </w:font>
  <w:font w:name="Courier New">
    <w:charset w:val="cc"/>
    <w:family w:val="roman"/>
    <w:pitch w:val="variable"/>
  </w:font>
  <w:font w:name="Arial">
    <w:charset w:val="cc"/>
    <w:family w:val="roman"/>
    <w:pitch w:val="variable"/>
  </w:font>
  <w:font w:name="Arial">
    <w:charset w:val="01"/>
    <w:family w:val="swiss"/>
    <w:pitch w:val="variable"/>
  </w:font>
</w:fonts>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link w:val="10"/>
    <w:uiPriority w:val="9"/>
    <w:qFormat/>
    <w:rsid w:val="000a15b1"/>
    <w:pPr>
      <w:spacing w:lineRule="auto" w:line="240" w:beforeAutospacing="1" w:afterAutospacing="1"/>
      <w:outlineLvl w:val="0"/>
    </w:pPr>
    <w:rPr>
      <w:rFonts w:ascii="Times New Roman" w:hAnsi="Times New Roman" w:eastAsia="Times New Roman" w:cs="Times New Roman"/>
      <w:b/>
      <w:bCs/>
      <w:kern w:val="2"/>
      <w:sz w:val="48"/>
      <w:szCs w:val="48"/>
      <w:lang w:eastAsia="ru-RU"/>
    </w:rPr>
  </w:style>
  <w:style w:type="paragraph" w:styleId="4">
    <w:name w:val="Heading 4"/>
    <w:basedOn w:val="Normal"/>
    <w:next w:val="Normal"/>
    <w:link w:val="40"/>
    <w:uiPriority w:val="9"/>
    <w:semiHidden/>
    <w:unhideWhenUsed/>
    <w:qFormat/>
    <w:rsid w:val="00223224"/>
    <w:pPr>
      <w:keepNext w:val="true"/>
      <w:keepLines/>
      <w:spacing w:before="200" w:after="0"/>
      <w:outlineLvl w:val="3"/>
    </w:pPr>
    <w:rPr>
      <w:rFonts w:ascii="Cambria" w:hAnsi="Cambria" w:eastAsia="" w:cs="" w:asciiTheme="majorHAnsi" w:cstheme="majorBidi" w:eastAsiaTheme="majorEastAsia" w:hAnsiTheme="majorHAnsi"/>
      <w:b/>
      <w:bCs/>
      <w:i/>
      <w:iCs/>
      <w:color w:val="4F81BD" w:themeColor="accent1"/>
    </w:rPr>
  </w:style>
  <w:style w:type="character" w:styleId="DefaultParagraphFont" w:default="1">
    <w:name w:val="Default Paragraph Font"/>
    <w:uiPriority w:val="1"/>
    <w:semiHidden/>
    <w:unhideWhenUsed/>
    <w:qFormat/>
    <w:rPr/>
  </w:style>
  <w:style w:type="character" w:styleId="Style12" w:customStyle="1">
    <w:name w:val="Текст выноски Знак"/>
    <w:basedOn w:val="DefaultParagraphFont"/>
    <w:link w:val="a3"/>
    <w:uiPriority w:val="99"/>
    <w:semiHidden/>
    <w:qFormat/>
    <w:rsid w:val="00236378"/>
    <w:rPr>
      <w:rFonts w:ascii="Tahoma" w:hAnsi="Tahoma" w:cs="Tahoma"/>
      <w:sz w:val="16"/>
      <w:szCs w:val="16"/>
    </w:rPr>
  </w:style>
  <w:style w:type="character" w:styleId="11" w:customStyle="1">
    <w:name w:val="Заголовок 1 Знак"/>
    <w:basedOn w:val="DefaultParagraphFont"/>
    <w:link w:val="1"/>
    <w:uiPriority w:val="9"/>
    <w:qFormat/>
    <w:rsid w:val="000a15b1"/>
    <w:rPr>
      <w:rFonts w:ascii="Times New Roman" w:hAnsi="Times New Roman" w:eastAsia="Times New Roman" w:cs="Times New Roman"/>
      <w:b/>
      <w:bCs/>
      <w:kern w:val="2"/>
      <w:sz w:val="48"/>
      <w:szCs w:val="48"/>
      <w:lang w:eastAsia="ru-RU"/>
    </w:rPr>
  </w:style>
  <w:style w:type="character" w:styleId="Style13">
    <w:name w:val="Интернет-ссылка"/>
    <w:basedOn w:val="DefaultParagraphFont"/>
    <w:uiPriority w:val="99"/>
    <w:semiHidden/>
    <w:unhideWhenUsed/>
    <w:rsid w:val="00564d10"/>
    <w:rPr>
      <w:color w:val="0000FF"/>
      <w:u w:val="single"/>
    </w:rPr>
  </w:style>
  <w:style w:type="character" w:styleId="Strong">
    <w:name w:val="Strong"/>
    <w:basedOn w:val="DefaultParagraphFont"/>
    <w:uiPriority w:val="22"/>
    <w:qFormat/>
    <w:rsid w:val="008133ce"/>
    <w:rPr>
      <w:b/>
      <w:bCs/>
    </w:rPr>
  </w:style>
  <w:style w:type="character" w:styleId="Ngscope" w:customStyle="1">
    <w:name w:val="ng-scope"/>
    <w:basedOn w:val="DefaultParagraphFont"/>
    <w:qFormat/>
    <w:rsid w:val="00ba0f04"/>
    <w:rPr/>
  </w:style>
  <w:style w:type="character" w:styleId="41" w:customStyle="1">
    <w:name w:val="Заголовок 4 Знак"/>
    <w:basedOn w:val="DefaultParagraphFont"/>
    <w:link w:val="4"/>
    <w:uiPriority w:val="9"/>
    <w:semiHidden/>
    <w:qFormat/>
    <w:rsid w:val="00223224"/>
    <w:rPr>
      <w:rFonts w:ascii="Cambria" w:hAnsi="Cambria" w:eastAsia="" w:cs="" w:asciiTheme="majorHAnsi" w:cstheme="majorBidi" w:eastAsiaTheme="majorEastAsia" w:hAnsiTheme="majorHAnsi"/>
      <w:b/>
      <w:bCs/>
      <w:i/>
      <w:iCs/>
      <w:color w:val="4F81BD" w:themeColor="accent1"/>
    </w:rPr>
  </w:style>
  <w:style w:type="character" w:styleId="Ngbinding1" w:customStyle="1">
    <w:name w:val="ng-binding1"/>
    <w:basedOn w:val="DefaultParagraphFont"/>
    <w:qFormat/>
    <w:rsid w:val="00223224"/>
    <w:rPr/>
  </w:style>
  <w:style w:type="paragraph" w:styleId="Style14">
    <w:name w:val="Заголовок"/>
    <w:basedOn w:val="Normal"/>
    <w:next w:val="Style15"/>
    <w:qFormat/>
    <w:pPr>
      <w:keepNext w:val="true"/>
      <w:spacing w:before="240" w:after="120"/>
    </w:pPr>
    <w:rPr>
      <w:rFonts w:ascii="Liberation Sans" w:hAnsi="Liberation Sans" w:eastAsia="Microsoft YaHei" w:cs="Mang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Mangal"/>
    </w:rPr>
  </w:style>
  <w:style w:type="paragraph" w:styleId="Style17">
    <w:name w:val="Caption"/>
    <w:basedOn w:val="Normal"/>
    <w:qFormat/>
    <w:pPr>
      <w:suppressLineNumbers/>
      <w:spacing w:before="120" w:after="120"/>
    </w:pPr>
    <w:rPr>
      <w:rFonts w:cs="Mangal"/>
      <w:i/>
      <w:iCs/>
      <w:sz w:val="24"/>
      <w:szCs w:val="24"/>
    </w:rPr>
  </w:style>
  <w:style w:type="paragraph" w:styleId="Style18">
    <w:name w:val="Указатель"/>
    <w:basedOn w:val="Normal"/>
    <w:qFormat/>
    <w:pPr>
      <w:suppressLineNumbers/>
    </w:pPr>
    <w:rPr>
      <w:rFonts w:cs="Mangal"/>
    </w:rPr>
  </w:style>
  <w:style w:type="paragraph" w:styleId="BalloonText">
    <w:name w:val="Balloon Text"/>
    <w:basedOn w:val="Normal"/>
    <w:link w:val="a4"/>
    <w:uiPriority w:val="99"/>
    <w:semiHidden/>
    <w:unhideWhenUsed/>
    <w:qFormat/>
    <w:rsid w:val="00236378"/>
    <w:pPr>
      <w:spacing w:lineRule="auto" w:line="240" w:before="0" w:after="0"/>
    </w:pPr>
    <w:rPr>
      <w:rFonts w:ascii="Tahoma" w:hAnsi="Tahoma" w:cs="Tahoma"/>
      <w:sz w:val="16"/>
      <w:szCs w:val="16"/>
    </w:rPr>
  </w:style>
  <w:style w:type="paragraph" w:styleId="ListParagraph">
    <w:name w:val="List Paragraph"/>
    <w:basedOn w:val="Normal"/>
    <w:uiPriority w:val="34"/>
    <w:qFormat/>
    <w:rsid w:val="004166e5"/>
    <w:pPr>
      <w:spacing w:before="0" w:after="200"/>
      <w:ind w:left="720" w:hanging="0"/>
      <w:contextualSpacing/>
    </w:pPr>
    <w:rPr/>
  </w:style>
  <w:style w:type="paragraph" w:styleId="ConsPlusTitle" w:customStyle="1">
    <w:name w:val="ConsPlusTitle"/>
    <w:qFormat/>
    <w:rsid w:val="001f41f3"/>
    <w:pPr>
      <w:widowControl w:val="false"/>
      <w:bidi w:val="0"/>
      <w:spacing w:lineRule="auto" w:line="240" w:before="0" w:after="0"/>
      <w:jc w:val="left"/>
    </w:pPr>
    <w:rPr>
      <w:rFonts w:ascii="Calibri" w:hAnsi="Calibri" w:eastAsia="Times New Roman" w:cs="Calibri" w:asciiTheme="minorHAnsi" w:hAnsiTheme="minorHAnsi"/>
      <w:b/>
      <w:color w:val="auto"/>
      <w:kern w:val="0"/>
      <w:sz w:val="22"/>
      <w:szCs w:val="20"/>
      <w:lang w:eastAsia="ru-RU" w:val="ru-RU" w:bidi="ar-SA"/>
    </w:rPr>
  </w:style>
  <w:style w:type="paragraph" w:styleId="ConsPlusNormal" w:customStyle="1">
    <w:name w:val="ConsPlusNormal"/>
    <w:qFormat/>
    <w:rsid w:val="0039620a"/>
    <w:pPr>
      <w:widowControl w:val="false"/>
      <w:bidi w:val="0"/>
      <w:spacing w:lineRule="auto" w:line="240" w:before="0" w:after="0"/>
      <w:jc w:val="left"/>
    </w:pPr>
    <w:rPr>
      <w:rFonts w:ascii="Calibri" w:hAnsi="Calibri" w:eastAsia="Times New Roman" w:cs="Calibri" w:asciiTheme="minorHAnsi" w:hAnsiTheme="minorHAnsi"/>
      <w:color w:val="auto"/>
      <w:kern w:val="0"/>
      <w:sz w:val="22"/>
      <w:szCs w:val="20"/>
      <w:lang w:eastAsia="ru-RU" w:val="ru-RU" w:bidi="ar-SA"/>
    </w:rPr>
  </w:style>
  <w:style w:type="paragraph" w:styleId="NormalWeb">
    <w:name w:val="Normal (Web)"/>
    <w:basedOn w:val="Normal"/>
    <w:uiPriority w:val="99"/>
    <w:unhideWhenUsed/>
    <w:qFormat/>
    <w:rsid w:val="004b3fc2"/>
    <w:pPr>
      <w:spacing w:lineRule="auto" w:line="240" w:beforeAutospacing="1" w:after="0"/>
      <w:jc w:val="both"/>
    </w:pPr>
    <w:rPr>
      <w:rFonts w:ascii="Times New Roman" w:hAnsi="Times New Roman" w:eastAsia="Times New Roman" w:cs="Times New Roman"/>
      <w:color w:val="000000"/>
      <w:sz w:val="24"/>
      <w:szCs w:val="24"/>
      <w:lang w:eastAsia="ru-RU"/>
    </w:rPr>
  </w:style>
  <w:style w:type="paragraph" w:styleId="Western" w:customStyle="1">
    <w:name w:val="western"/>
    <w:basedOn w:val="Normal"/>
    <w:qFormat/>
    <w:rsid w:val="006c56f7"/>
    <w:pPr>
      <w:spacing w:lineRule="auto" w:line="240" w:beforeAutospacing="1" w:after="0"/>
      <w:jc w:val="both"/>
    </w:pPr>
    <w:rPr>
      <w:rFonts w:ascii="Liberation Sans" w:hAnsi="Liberation Sans" w:eastAsia="Times New Roman" w:cs="Liberation Sans"/>
      <w:color w:val="000000"/>
      <w:sz w:val="24"/>
      <w:szCs w:val="24"/>
      <w:lang w:eastAsia="ru-RU"/>
    </w:rPr>
  </w:style>
  <w:style w:type="paragraph" w:styleId="Frgutexttitle" w:customStyle="1">
    <w:name w:val="frgu-text-title"/>
    <w:basedOn w:val="Normal"/>
    <w:qFormat/>
    <w:rsid w:val="00762a9b"/>
    <w:pPr>
      <w:spacing w:lineRule="auto" w:line="240" w:beforeAutospacing="1" w:afterAutospacing="1"/>
    </w:pPr>
    <w:rPr>
      <w:rFonts w:ascii="Times New Roman" w:hAnsi="Times New Roman" w:eastAsia="Times New Roman" w:cs="Times New Roman"/>
      <w:sz w:val="24"/>
      <w:szCs w:val="24"/>
      <w:lang w:eastAsia="ru-RU"/>
    </w:rPr>
  </w:style>
  <w:style w:type="paragraph" w:styleId="Ngbinding" w:customStyle="1">
    <w:name w:val="ng-binding"/>
    <w:basedOn w:val="Normal"/>
    <w:qFormat/>
    <w:rsid w:val="00762a9b"/>
    <w:pPr>
      <w:spacing w:lineRule="auto" w:line="240" w:beforeAutospacing="1" w:afterAutospacing="1"/>
    </w:pPr>
    <w:rPr>
      <w:rFonts w:ascii="Times New Roman" w:hAnsi="Times New Roman" w:eastAsia="Times New Roman" w:cs="Times New Roman"/>
      <w:sz w:val="24"/>
      <w:szCs w:val="24"/>
      <w:lang w:eastAsia="ru-RU"/>
    </w:rPr>
  </w:style>
  <w:style w:type="paragraph" w:styleId="ConsPlusCell" w:customStyle="1">
    <w:name w:val="ConsPlusCell"/>
    <w:qFormat/>
    <w:rsid w:val="003212fa"/>
    <w:pPr>
      <w:widowControl w:val="false"/>
      <w:bidi w:val="0"/>
      <w:spacing w:lineRule="auto" w:line="240" w:before="0" w:after="0"/>
      <w:jc w:val="left"/>
    </w:pPr>
    <w:rPr>
      <w:rFonts w:ascii="Courier New" w:hAnsi="Courier New" w:eastAsia="Times New Roman" w:cs="Courier New"/>
      <w:color w:val="auto"/>
      <w:kern w:val="0"/>
      <w:sz w:val="20"/>
      <w:szCs w:val="20"/>
      <w:lang w:eastAsia="ru-RU" w:val="ru-RU" w:bidi="ar-SA"/>
    </w:rPr>
  </w:style>
  <w:style w:type="paragraph" w:styleId="ConsPlusDocList" w:customStyle="1">
    <w:name w:val="ConsPlusDocList"/>
    <w:qFormat/>
    <w:rsid w:val="00692b6c"/>
    <w:pPr>
      <w:widowControl w:val="false"/>
      <w:bidi w:val="0"/>
      <w:spacing w:lineRule="auto" w:line="240" w:before="0" w:after="0"/>
      <w:jc w:val="left"/>
    </w:pPr>
    <w:rPr>
      <w:rFonts w:ascii="Courier New" w:hAnsi="Courier New" w:eastAsia="Times New Roman" w:cs="Courier New"/>
      <w:color w:val="auto"/>
      <w:kern w:val="0"/>
      <w:sz w:val="20"/>
      <w:szCs w:val="20"/>
      <w:lang w:eastAsia="ru-RU" w:val="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71EDB3334BC1BBDB259E15D283A4E66C41803CE421A63D7D064F0D3E46CF3B00CD65E3B5DB77F78EDCAB68F48Df6C9G" TargetMode="External"/><Relationship Id="rId3" Type="http://schemas.openxmlformats.org/officeDocument/2006/relationships/hyperlink" Target="consultantplus://offline/ref=71EDB3334BC1BBDB259E15D283A4E66C408134E426A23D7D064F0D3E46CF3B00DF65BBBCDD7BE2DA89F13FF98D6812C77F3E7D4ABDf6CDG" TargetMode="External"/><Relationship Id="rId4" Type="http://schemas.openxmlformats.org/officeDocument/2006/relationships/hyperlink" Target="consultantplus://offline/ref=71EDB3334BC1BBDB259E15D283A4E66C408134E426A23D7D064F0D3E46CF3B00DF65BBBEDA7DE2DA89F13FF98D6812C77F3E7D4ABDf6CDG" TargetMode="External"/><Relationship Id="rId5" Type="http://schemas.openxmlformats.org/officeDocument/2006/relationships/hyperlink" Target="consultantplus://offline/ref=71EDB3334BC1BBDB259E15D283A4E66C408134E426A23D7D064F0D3E46CF3B00DF65BBB0D97EE2DA89F13FF98D6812C77F3E7D4ABDf6CDG" TargetMode="External"/><Relationship Id="rId6" Type="http://schemas.openxmlformats.org/officeDocument/2006/relationships/hyperlink" Target="consultantplus://offline/ref=71EDB3334BC1BBDB259E15D283A4E66C408134E426A23D7D064F0D3E46CF3B00DF65BBB0D976E2DA89F13FF98D6812C77F3E7D4ABDf6CDG" TargetMode="External"/><Relationship Id="rId7" Type="http://schemas.openxmlformats.org/officeDocument/2006/relationships/hyperlink" Target="consultantplus://offline/ref=71EDB3334BC1BBDB259E15D283A4E66C408134E426A23D7D064F0D3E46CF3B00DF65BBB1D97CE2DA89F13FF98D6812C77F3E7D4ABDf6CDG" TargetMode="External"/><Relationship Id="rId8" Type="http://schemas.openxmlformats.org/officeDocument/2006/relationships/hyperlink" Target="consultantplus://offline/ref=71EDB3334BC1BBDB259E15D283A4E66C408134E426A23D7D064F0D3E46CF3B00DF65BBB1DE7FE2DA89F13FF98D6812C77F3E7D4ABDf6CDG" TargetMode="External"/><Relationship Id="rId9" Type="http://schemas.openxmlformats.org/officeDocument/2006/relationships/hyperlink" Target="consultantplus://offline/ref=71EDB3334BC1BBDB259E15D283A4E66C41803CE421A63D7D064F0D3E46CF3B00DF65BBB9DA7FED8EDBBE3EA5C83501C6733E7F4EA266B4D1f8CAG" TargetMode="External"/><Relationship Id="rId10" Type="http://schemas.openxmlformats.org/officeDocument/2006/relationships/hyperlink" Target="consultantplus://offline/ref=71EDB3334BC1BBDB259E15D283A4E66C41803CE421A63D7D064F0D3E46CF3B00DF65BBB9DA7FED8DDCBE3EA5C83501C6733E7F4EA266B4D1f8CAG" TargetMode="External"/><Relationship Id="rId11" Type="http://schemas.openxmlformats.org/officeDocument/2006/relationships/hyperlink" Target="consultantplus://offline/ref=71EDB3334BC1BBDB259E15D283A4E66C41803CE421A63D7D064F0D3E46CF3B00DF65BBB9DA7FED8EDCBE3EA5C83501C6733E7F4EA266B4D1f8CAG" TargetMode="External"/><Relationship Id="rId12" Type="http://schemas.openxmlformats.org/officeDocument/2006/relationships/hyperlink" Target="consultantplus://offline/ref=71EDB3334BC1BBDB259E15D283A4E66C41803CE421A63D7D064F0D3E46CF3B00DF65BBB9DA7FED8DDABE3EA5C83501C6733E7F4EA266B4D1f8CAG" TargetMode="External"/><Relationship Id="rId13" Type="http://schemas.openxmlformats.org/officeDocument/2006/relationships/hyperlink" Target="consultantplus://offline/ref=71EDB3334BC1BBDB259E15D283A4E66C41803CE421A63D7D064F0D3E46CF3B00DF65BBB9DA7FED8ADABE3EA5C83501C6733E7F4EA266B4D1f8CAG" TargetMode="External"/><Relationship Id="rId14" Type="http://schemas.openxmlformats.org/officeDocument/2006/relationships/hyperlink" Target="consultantplus://offline/ref=71EDB3334BC1BBDB259E15D283A4E66C41803CE421A63D7D064F0D3E46CF3B00DF65BBB9DA7FED8ADCBE3EA5C83501C6733E7F4EA266B4D1f8CAG" TargetMode="External"/><Relationship Id="rId15" Type="http://schemas.openxmlformats.org/officeDocument/2006/relationships/hyperlink" Target="consultantplus://offline/ref=71EDB3334BC1BBDB259E15D283A4E66C41803CE421A63D7D064F0D3E46CF3B00DF65BBB9DA7FED8FDFBE3EA5C83501C6733E7F4EA266B4D1f8CAG" TargetMode="External"/><Relationship Id="rId16" Type="http://schemas.openxmlformats.org/officeDocument/2006/relationships/hyperlink" Target="consultantplus://offline/ref=71EDB3334BC1BBDB259E15D283A4E66C41803CE421A63D7D064F0D3E46CF3B00DF65BBB9DA7FED8DDABE3EA5C83501C6733E7F4EA266B4D1f8CAG" TargetMode="External"/><Relationship Id="rId17" Type="http://schemas.openxmlformats.org/officeDocument/2006/relationships/hyperlink" Target="consultantplus://offline/ref=71EDB3334BC1BBDB259E15D283A4E66C41803CE421A63D7D064F0D3E46CF3B00DF65BBB9DA7FED8DDEBE3EA5C83501C6733E7F4EA266B4D1f8CAG" TargetMode="External"/><Relationship Id="rId18" Type="http://schemas.openxmlformats.org/officeDocument/2006/relationships/hyperlink" Target="consultantplus://offline/ref=71EDB3334BC1BBDB259E15D283A4E66C41803CE421A63D7D064F0D3E46CF3B00DF65BBB9DA7FED8DDFBE3EA5C83501C6733E7F4EA266B4D1f8CAG" TargetMode="External"/><Relationship Id="rId19" Type="http://schemas.openxmlformats.org/officeDocument/2006/relationships/hyperlink" Target="consultantplus://offline/ref=71EDB3334BC1BBDB259E15D283A4E66C41803CE421A63D7D064F0D3E46CF3B00DF65BBB9DA7FED8DDEBE3EA5C83501C6733E7F4EA266B4D1f8CAG" TargetMode="External"/><Relationship Id="rId20" Type="http://schemas.openxmlformats.org/officeDocument/2006/relationships/hyperlink" Target="consultantplus://offline/ref=71EDB3334BC1BBDB259E15D283A4E66C41803CE421A63D7D064F0D3E46CF3B00DF65BBB9DA7FED8DDEBE3EA5C83501C6733E7F4EA266B4D1f8CAG" TargetMode="External"/><Relationship Id="rId21" Type="http://schemas.openxmlformats.org/officeDocument/2006/relationships/hyperlink" Target="consultantplus://offline/ref=71EDB3334BC1BBDB259E15D283A4E66C41803CE421A63D7D064F0D3E46CF3B00DF65BBB9DA7FED8DDEBE3EA5C83501C6733E7F4EA266B4D1f8CAG" TargetMode="External"/><Relationship Id="rId22" Type="http://schemas.openxmlformats.org/officeDocument/2006/relationships/hyperlink" Target="consultantplus://offline/ref=71EDB3334BC1BBDB259E15D283A4E66C41803CE421A63D7D064F0D3E46CF3B00DF65BBB9DA7FED8DDEBE3EA5C83501C6733E7F4EA266B4D1f8CAG" TargetMode="External"/><Relationship Id="rId23" Type="http://schemas.openxmlformats.org/officeDocument/2006/relationships/hyperlink" Target="consultantplus://offline/ref=71EDB3334BC1BBDB259E15D283A4E66C41803CE421A63D7D064F0D3E46CF3B00DF65BBB9DA7FED8DD0BE3EA5C83501C6733E7F4EA266B4D1f8CAG" TargetMode="External"/><Relationship Id="rId24" Type="http://schemas.openxmlformats.org/officeDocument/2006/relationships/hyperlink" Target="consultantplus://offline/ref=71EDB3334BC1BBDB259E15D283A4E66C41803CE421A63D7D064F0D3E46CF3B00DF65BBB9DA7FED8AD8BE3EA5C83501C6733E7F4EA266B4D1f8CAG" TargetMode="External"/><Relationship Id="rId25" Type="http://schemas.openxmlformats.org/officeDocument/2006/relationships/hyperlink" Target="consultantplus://offline/ref=71EDB3334BC1BBDB259E15D283A4E66C41803CE421A63D7D064F0D3E46CF3B00DF65BBB9DA7FED8DDFBE3EA5C83501C6733E7F4EA266B4D1f8CAG" TargetMode="External"/><Relationship Id="rId26" Type="http://schemas.openxmlformats.org/officeDocument/2006/relationships/hyperlink" Target="consultantplus://offline/ref=71EDB3334BC1BBDB259E15D283A4E66C41803CE421A63D7D064F0D3E46CF3B00DF65BBB9DA7FED8AD9BE3EA5C83501C6733E7F4EA266B4D1f8CAG" TargetMode="External"/><Relationship Id="rId27" Type="http://schemas.openxmlformats.org/officeDocument/2006/relationships/hyperlink" Target="consultantplus://offline/ref=71EDB3334BC1BBDB259E15D283A4E66C41803DE424A03D7D064F0D3E46CF3B00DF65BBB9DA7FE98FD0BE3EA5C83501C6733E7F4EA266B4D1f8CAG" TargetMode="External"/><Relationship Id="rId28" Type="http://schemas.openxmlformats.org/officeDocument/2006/relationships/hyperlink" Target="consultantplus://offline/ref=71EDB3334BC1BBDB259E15D283A4E66C41803DE424A03D7D064F0D3E46CF3B00DF65BBB9DA7FE98FD0BE3EA5C83501C6733E7F4EA266B4D1f8CAG" TargetMode="External"/><Relationship Id="rId29" Type="http://schemas.openxmlformats.org/officeDocument/2006/relationships/hyperlink" Target="consultantplus://offline/ref=71EDB3334BC1BBDB259E15D283A4E66C41803DE424A03D7D064F0D3E46CF3B00DF65BBB9DA7FE98FD0BE3EA5C83501C6733E7F4EA266B4D1f8CAG" TargetMode="External"/><Relationship Id="rId30" Type="http://schemas.openxmlformats.org/officeDocument/2006/relationships/hyperlink" Target="consultantplus://offline/ref=71EDB3334BC1BBDB259E15D283A4E66C41803CE421A63D7D064F0D3E46CF3B00CD65E3B5DB77F78EDCAB68F48Df6C9G" TargetMode="External"/><Relationship Id="rId31" Type="http://schemas.openxmlformats.org/officeDocument/2006/relationships/hyperlink" Target="consultantplus://offline/ref=71EDB3334BC1BBDB259E15D283A4E66C408134E426A23D7D064F0D3E46CF3B00DF65BBBCDD7BE2DA89F13FF98D6812C77F3E7D4ABDf6CDG" TargetMode="External"/><Relationship Id="rId32" Type="http://schemas.openxmlformats.org/officeDocument/2006/relationships/hyperlink" Target="consultantplus://offline/ref=71EDB3334BC1BBDB259E15D283A4E66C408134E426A23D7D064F0D3E46CF3B00DF65BBBEDA7DE2DA89F13FF98D6812C77F3E7D4ABDf6CDG" TargetMode="External"/><Relationship Id="rId33" Type="http://schemas.openxmlformats.org/officeDocument/2006/relationships/hyperlink" Target="consultantplus://offline/ref=71EDB3334BC1BBDB259E15D283A4E66C408134E426A23D7D064F0D3E46CF3B00DF65BBB0D97EE2DA89F13FF98D6812C77F3E7D4ABDf6CDG" TargetMode="External"/><Relationship Id="rId34" Type="http://schemas.openxmlformats.org/officeDocument/2006/relationships/hyperlink" Target="consultantplus://offline/ref=71EDB3334BC1BBDB259E15D283A4E66C408134E426A23D7D064F0D3E46CF3B00DF65BBB0D976E2DA89F13FF98D6812C77F3E7D4ABDf6CDG" TargetMode="External"/><Relationship Id="rId35" Type="http://schemas.openxmlformats.org/officeDocument/2006/relationships/hyperlink" Target="consultantplus://offline/ref=71EDB3334BC1BBDB259E15D283A4E66C408134E426A23D7D064F0D3E46CF3B00DF65BBB1D97CE2DA89F13FF98D6812C77F3E7D4ABDf6CDG" TargetMode="External"/><Relationship Id="rId36" Type="http://schemas.openxmlformats.org/officeDocument/2006/relationships/hyperlink" Target="consultantplus://offline/ref=71EDB3334BC1BBDB259E15D283A4E66C408134E426A23D7D064F0D3E46CF3B00DF65BBB1DE7FE2DA89F13FF98D6812C77F3E7D4ABDf6CDG" TargetMode="External"/><Relationship Id="rId37" Type="http://schemas.openxmlformats.org/officeDocument/2006/relationships/hyperlink" Target="consultantplus://offline/ref=71EDB3334BC1BBDB259E15D283A4E66C41803CE421A63D7D064F0D3E46CF3B00CD65E3B5DB77F78EDCAB68F48Df6C9G" TargetMode="External"/><Relationship Id="rId38" Type="http://schemas.openxmlformats.org/officeDocument/2006/relationships/hyperlink" Target="consultantplus://offline/ref=71EDB3334BC1BBDB259E15D283A4E66C418031EB25AF3D7D064F0D3E46CF3B00CD65E3B5DB77F78EDCAB68F48Df6C9G" TargetMode="External"/><Relationship Id="rId39" Type="http://schemas.openxmlformats.org/officeDocument/2006/relationships/hyperlink" Target="consultantplus://offline/ref=71EDB3334BC1BBDB259E15D283A4E66C418031EB25AE3D7D064F0D3E46CF3B00CD65E3B5DB77F78EDCAB68F48Df6C9G" TargetMode="External"/><Relationship Id="rId40" Type="http://schemas.openxmlformats.org/officeDocument/2006/relationships/hyperlink" Target="consultantplus://offline/ref=71EDB3334BC1BBDB259E15D283A4E66C418031EB25AF3D7D064F0D3E46CF3B00CD65E3B5DB77F78EDCAB68F48Df6C9G" TargetMode="External"/><Relationship Id="rId41" Type="http://schemas.openxmlformats.org/officeDocument/2006/relationships/hyperlink" Target="consultantplus://offline/ref=71EDB3334BC1BBDB259E15D283A4E66C438830E222A03D7D064F0D3E46CF3B00DF65BBB9DA7FE98ED1BE3EA5C83501C6733E7F4EA266B4D1f8CAG" TargetMode="External"/><Relationship Id="rId42" Type="http://schemas.openxmlformats.org/officeDocument/2006/relationships/hyperlink" Target="consultantplus://offline/ref=71EDB3334BC1BBDB259E15D283A4E66C418031EB25AF3D7D064F0D3E46CF3B00CD65E3B5DB77F78EDCAB68F48Df6C9G" TargetMode="External"/><Relationship Id="rId43" Type="http://schemas.openxmlformats.org/officeDocument/2006/relationships/hyperlink" Target="consultantplus://offline/ref=71EDB3334BC1BBDB259E15D283A4E66C408930E529AE3D7D064F0D3E46CF3B00DF65BBB9D977E2DA89F13FF98D6812C77F3E7D4ABDf6CDG" TargetMode="External"/><Relationship Id="rId44" Type="http://schemas.openxmlformats.org/officeDocument/2006/relationships/hyperlink" Target="consultantplus://offline/ref=71EDB3334BC1BBDB259E15D283A4E66C408930E529AE3D7D064F0D3E46CF3B00DF65BBB9DA7FE88FD1BE3EA5C83501C6733E7F4EA266B4D1f8CAG" TargetMode="External"/><Relationship Id="rId45" Type="http://schemas.openxmlformats.org/officeDocument/2006/relationships/hyperlink" Target="consultantplus://offline/ref=71EDB3334BC1BBDB259E15D283A4E66C408930E529AE3D7D064F0D3E46CF3B00DF65BBB9DA7FE88CD9BE3EA5C83501C6733E7F4EA266B4D1f8CAG" TargetMode="External"/><Relationship Id="rId46" Type="http://schemas.openxmlformats.org/officeDocument/2006/relationships/hyperlink" Target="consultantplus://offline/ref=71EDB3334BC1BBDB259E15D283A4E66C408930E529AE3D7D064F0D3E46CF3B00DF65BBB9DA7FE88CDEBE3EA5C83501C6733E7F4EA266B4D1f8CAG" TargetMode="External"/><Relationship Id="rId47" Type="http://schemas.openxmlformats.org/officeDocument/2006/relationships/hyperlink" Target="consultantplus://offline/ref=71EDB3334BC1BBDB259E15D283A4E66C408930E529AE3D7D064F0D3E46CF3B00DF65BBB9DA7FE88DD9BE3EA5C83501C6733E7F4EA266B4D1f8CAG" TargetMode="External"/><Relationship Id="rId48" Type="http://schemas.openxmlformats.org/officeDocument/2006/relationships/hyperlink" Target="consultantplus://offline/ref=71EDB3334BC1BBDB259E15D283A4E66C408930E529AE3D7D064F0D3E46CF3B00DF65BBB9DA7FE88DDCBE3EA5C83501C6733E7F4EA266B4D1f8CAG" TargetMode="External"/><Relationship Id="rId49" Type="http://schemas.openxmlformats.org/officeDocument/2006/relationships/hyperlink" Target="consultantplus://offline/ref=71EDB3334BC1BBDB259E15D283A4E66C408930E529AE3D7D064F0D3E46CF3B00DF65BBBFD874BDDF9CE067F5847E0CC365227F4BfBC5G" TargetMode="External"/><Relationship Id="rId50" Type="http://schemas.openxmlformats.org/officeDocument/2006/relationships/hyperlink" Target="consultantplus://offline/ref=71EDB3334BC1BBDB259E15D283A4E66C408930E529AE3D7D064F0D3E46CF3B00DF65BBB0DE74BDDF9CE067F5847E0CC365227F4BfBC5G" TargetMode="External"/><Relationship Id="rId51" Type="http://schemas.openxmlformats.org/officeDocument/2006/relationships/hyperlink" Target="consultantplus://offline/ref=71EDB3334BC1BBDB259E15D283A4E66C418031EB25AF3D7D064F0D3E46CF3B00CD65E3B5DB77F78EDCAB68F48Df6C9G" TargetMode="External"/><Relationship Id="rId52" Type="http://schemas.openxmlformats.org/officeDocument/2006/relationships/hyperlink" Target="consultantplus://offline/ref=71EDB3334BC1BBDB259E15D283A4E66C408930E529AE3D7D064F0D3E46CF3B00DF65BBBFD874BDDF9CE067F5847E0CC365227F4BfBC5G" TargetMode="External"/><Relationship Id="rId53" Type="http://schemas.openxmlformats.org/officeDocument/2006/relationships/hyperlink" Target="consultantplus://offline/ref=71EDB3334BC1BBDB259E15D283A4E66C408930E529AE3D7D064F0D3E46CF3B00DF65BBB0DE74BDDF9CE067F5847E0CC365227F4BfBC5G" TargetMode="External"/><Relationship Id="rId54" Type="http://schemas.openxmlformats.org/officeDocument/2006/relationships/hyperlink" Target="consultantplus://offline/ref=71EDB3334BC1BBDB259E15D283A4E66C418031EB25AF3D7D064F0D3E46CF3B00CD65E3B5DB77F78EDCAB68F48Df6C9G" TargetMode="External"/><Relationship Id="rId55" Type="http://schemas.openxmlformats.org/officeDocument/2006/relationships/hyperlink" Target="consultantplus://offline/ref=71EDB3334BC1BBDB259E15D283A4E66C418031EB25AF3D7D064F0D3E46CF3B00CD65E3B5DB77F78EDCAB68F48Df6C9G" TargetMode="External"/><Relationship Id="rId56" Type="http://schemas.openxmlformats.org/officeDocument/2006/relationships/hyperlink" Target="consultantplus://offline/ref=71EDB3334BC1BBDB259E15D283A4E66C438830E222A03D7D064F0D3E46CF3B00DF65BBB9DA7FE98ED1BE3EA5C83501C6733E7F4EA266B4D1f8CAG" TargetMode="External"/><Relationship Id="rId57" Type="http://schemas.openxmlformats.org/officeDocument/2006/relationships/hyperlink" Target="consultantplus://offline/ref=71EDB3334BC1BBDB259E15D283A4E66C418031EB25AF3D7D064F0D3E46CF3B00CD65E3B5DB77F78EDCAB68F48Df6C9G" TargetMode="External"/><Relationship Id="rId58" Type="http://schemas.openxmlformats.org/officeDocument/2006/relationships/hyperlink" Target="consultantplus://offline/ref=71EDB3334BC1BBDB259E15D283A4E66C408930E529AE3D7D064F0D3E46CF3B00DF65BBB9D977E2DA89F13FF98D6812C77F3E7D4ABDf6CDG" TargetMode="External"/><Relationship Id="rId59" Type="http://schemas.openxmlformats.org/officeDocument/2006/relationships/hyperlink" Target="consultantplus://offline/ref=71EDB3334BC1BBDB259E15D283A4E66C408930E529AE3D7D064F0D3E46CF3B00DF65BBB9DA7FE88FD1BE3EA5C83501C6733E7F4EA266B4D1f8CAG" TargetMode="External"/><Relationship Id="rId60" Type="http://schemas.openxmlformats.org/officeDocument/2006/relationships/hyperlink" Target="consultantplus://offline/ref=71EDB3334BC1BBDB259E15D283A4E66C408930E529AE3D7D064F0D3E46CF3B00DF65BBB9DA7FE88CD9BE3EA5C83501C6733E7F4EA266B4D1f8CAG" TargetMode="External"/><Relationship Id="rId61" Type="http://schemas.openxmlformats.org/officeDocument/2006/relationships/hyperlink" Target="consultantplus://offline/ref=71EDB3334BC1BBDB259E15D283A4E66C408930E529AE3D7D064F0D3E46CF3B00DF65BBB9DA7FE88CDEBE3EA5C83501C6733E7F4EA266B4D1f8CAG" TargetMode="External"/><Relationship Id="rId62" Type="http://schemas.openxmlformats.org/officeDocument/2006/relationships/hyperlink" Target="consultantplus://offline/ref=71EDB3334BC1BBDB259E15D283A4E66C408930E529AE3D7D064F0D3E46CF3B00DF65BBB9DA7FE88DD9BE3EA5C83501C6733E7F4EA266B4D1f8CAG" TargetMode="External"/><Relationship Id="rId63" Type="http://schemas.openxmlformats.org/officeDocument/2006/relationships/hyperlink" Target="consultantplus://offline/ref=71EDB3334BC1BBDB259E15D283A4E66C408930E529AE3D7D064F0D3E46CF3B00DF65BBB9DA7FE88DDCBE3EA5C83501C6733E7F4EA266B4D1f8CAG" TargetMode="External"/><Relationship Id="rId64" Type="http://schemas.openxmlformats.org/officeDocument/2006/relationships/hyperlink" Target="consultantplus://offline/ref=71EDB3334BC1BBDB259E15D283A4E66C408930E529AE3D7D064F0D3E46CF3B00DF65BBBFD874BDDF9CE067F5847E0CC365227F4BfBC5G" TargetMode="External"/><Relationship Id="rId65" Type="http://schemas.openxmlformats.org/officeDocument/2006/relationships/hyperlink" Target="consultantplus://offline/ref=71EDB3334BC1BBDB259E15D283A4E66C408930E529AE3D7D064F0D3E46CF3B00DF65BBB0DE74BDDF9CE067F5847E0CC365227F4BfBC5G" TargetMode="External"/><Relationship Id="rId66" Type="http://schemas.openxmlformats.org/officeDocument/2006/relationships/hyperlink" Target="consultantplus://offline/ref=71EDB3334BC1BBDB259E15D283A4E66C418031EB25AF3D7D064F0D3E46CF3B00CD65E3B5DB77F78EDCAB68F48Df6C9G" TargetMode="External"/><Relationship Id="rId67" Type="http://schemas.openxmlformats.org/officeDocument/2006/relationships/hyperlink" Target="consultantplus://offline/ref=71EDB3334BC1BBDB259E15D283A4E66C418031EB25AF3D7D064F0D3E46CF3B00CD65E3B5DB77F78EDCAB68F48Df6C9G" TargetMode="External"/><Relationship Id="rId68" Type="http://schemas.openxmlformats.org/officeDocument/2006/relationships/hyperlink" Target="consultantplus://offline/ref=71EDB3334BC1BBDB259E15D283A4E66C438830E222A03D7D064F0D3E46CF3B00CD65E3B5DB77F78EDCAB68F48Df6C9G" TargetMode="External"/><Relationship Id="rId69" Type="http://schemas.openxmlformats.org/officeDocument/2006/relationships/hyperlink" Target="consultantplus://offline/ref=71EDB3334BC1BBDB259E15D283A4E66C408930E529AE3D7D064F0D3E46CF3B00DF65BBBFD874BDDF9CE067F5847E0CC365227F4BfBC5G" TargetMode="External"/><Relationship Id="rId70" Type="http://schemas.openxmlformats.org/officeDocument/2006/relationships/hyperlink" Target="consultantplus://offline/ref=71EDB3334BC1BBDB259E15D283A4E66C408930E529AE3D7D064F0D3E46CF3B00DF65BBB0DE74BDDF9CE067F5847E0CC365227F4BfBC5G" TargetMode="External"/><Relationship Id="rId71" Type="http://schemas.openxmlformats.org/officeDocument/2006/relationships/hyperlink" Target="consultantplus://offline/ref=71EDB3334BC1BBDB259E15D283A4E66C418031EB25AF3D7D064F0D3E46CF3B00CD65E3B5DB77F78EDCAB68F48Df6C9G" TargetMode="External"/><Relationship Id="rId72" Type="http://schemas.openxmlformats.org/officeDocument/2006/relationships/hyperlink" Target="consultantplus://offline/ref=71EDB3334BC1BBDB259E15D283A4E66C418031EB25AF3D7D064F0D3E46CF3B00CD65E3B5DB77F78EDCAB68F48Df6C9G" TargetMode="External"/><Relationship Id="rId73" Type="http://schemas.openxmlformats.org/officeDocument/2006/relationships/hyperlink" Target="consultantplus://offline/ref=71EDB3334BC1BBDB259E15D283A4E66C418031EB25AF3D7D064F0D3E46CF3B00CD65E3B5DB77F78EDCAB68F48Df6C9G" TargetMode="External"/><Relationship Id="rId74" Type="http://schemas.openxmlformats.org/officeDocument/2006/relationships/fontTable" Target="fontTable.xml"/><Relationship Id="rId75" Type="http://schemas.openxmlformats.org/officeDocument/2006/relationships/settings" Target="settings.xml"/><Relationship Id="rId7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Application>LibreOffice/7.0.4.2$Windows_X86_64 LibreOffice_project/dcf040e67528d9187c66b2379df5ea4407429775</Application>
  <AppVersion>15.0000</AppVersion>
  <Pages>11</Pages>
  <Words>3382</Words>
  <Characters>23395</Characters>
  <CharactersWithSpaces>26619</CharactersWithSpaces>
  <Paragraphs>164</Paragraphs>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2025-04-03T15:14:00Z</dcterms:created>
  <dc:creator>Надежда Николаевна Плотникова</dc:creator>
  <dc:description/>
  <dc:language>ru-RU</dc:language>
  <cp:lastModifiedBy/>
  <cp:lastPrinted>2018-08-08T10:10:00Z</cp:lastPrinted>
  <dcterms:modified xsi:type="dcterms:W3CDTF">2025-04-03T15:21:36Z</dcterms:modified>
  <cp:revision>20</cp:revision>
  <dc:subject/>
  <dc:title>Постановление Правления ПФ РФ от 23.01.2019 N 16п(ред. от 23.09.2020)"Об утверждении Административного регламента предоставления Пенсионным фондом Российской Федерации государственной услуги по установлению страховых пенсий, накопительной пенсии и пенсий по государственному пенсионному обеспечению"(Зарегистрировано в Минюсте России 13.02.2019 N 53775)</dc:title>
</cp:coreProperties>
</file>

<file path=docProps/custom.xml><?xml version="1.0" encoding="utf-8"?>
<Properties xmlns="http://schemas.openxmlformats.org/officeDocument/2006/custom-properties" xmlns:vt="http://schemas.openxmlformats.org/officeDocument/2006/docPropsVTypes"/>
</file>