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236378" w:rsidTr="00DB4332">
        <w:trPr>
          <w:trHeight w:val="57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CD00D4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D00D4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CD00D4" w:rsidRDefault="004E3931" w:rsidP="004E3931">
            <w:pPr>
              <w:tabs>
                <w:tab w:val="left" w:pos="977"/>
              </w:tabs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E393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Внесение изменений в разрешения на строительство на территории </w:t>
            </w:r>
            <w:proofErr w:type="spellStart"/>
            <w:r w:rsidRPr="004E393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Далматовского</w:t>
            </w:r>
            <w:proofErr w:type="spellEnd"/>
            <w:r w:rsidRPr="004E393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236378" w:rsidRPr="00236378" w:rsidTr="00CD00D4">
        <w:trPr>
          <w:trHeight w:val="64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D00D4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D00D4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D00D4" w:rsidRDefault="008147F0" w:rsidP="009869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0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CD0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Далматовского</w:t>
            </w:r>
            <w:proofErr w:type="spellEnd"/>
            <w:r w:rsidRPr="00CD0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236378" w:rsidRPr="00236378" w:rsidTr="00CD00D4">
        <w:trPr>
          <w:trHeight w:val="914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D00D4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D00D4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Получатели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D00D4" w:rsidRDefault="007A19B1" w:rsidP="007A19B1">
            <w:pPr>
              <w:pStyle w:val="ConsPlusNormal"/>
              <w:tabs>
                <w:tab w:val="left" w:pos="0"/>
              </w:tabs>
              <w:spacing w:before="220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Заявителями о предо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ставлении муниципальной услуги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являются: физические лица, юридические лица, представители вышеуказанных лиц, наделенные полномочиями действовать от их имени, в установленном порядке обратившиеся в администрацию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Далматовского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района Курганской области для подачи заявления о внесении изменений в разрешение на строительство</w:t>
            </w:r>
          </w:p>
        </w:tc>
      </w:tr>
      <w:tr w:rsidR="00236378" w:rsidRPr="00236378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D00D4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D00D4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Услуга предоставляется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D00D4" w:rsidRDefault="007614B2" w:rsidP="00744CC6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D00D4">
              <w:rPr>
                <w:rFonts w:ascii="Arial" w:hAnsi="Arial" w:cs="Arial"/>
                <w:color w:val="000000"/>
                <w:sz w:val="20"/>
              </w:rPr>
              <w:t xml:space="preserve">Администрацией </w:t>
            </w:r>
            <w:proofErr w:type="spellStart"/>
            <w:r w:rsidRPr="00CD00D4">
              <w:rPr>
                <w:rFonts w:ascii="Arial" w:hAnsi="Arial" w:cs="Arial"/>
                <w:color w:val="000000"/>
                <w:sz w:val="20"/>
              </w:rPr>
              <w:t>Далматовского</w:t>
            </w:r>
            <w:proofErr w:type="spellEnd"/>
            <w:r w:rsidRPr="00CD00D4">
              <w:rPr>
                <w:rFonts w:ascii="Arial" w:hAnsi="Arial" w:cs="Arial"/>
                <w:color w:val="000000"/>
                <w:sz w:val="20"/>
              </w:rPr>
              <w:t xml:space="preserve"> района</w:t>
            </w:r>
          </w:p>
        </w:tc>
      </w:tr>
      <w:tr w:rsidR="00236378" w:rsidRPr="00236378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D00D4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CD00D4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912A7" w:rsidRDefault="000912A7" w:rsidP="000912A7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 xml:space="preserve">- </w:t>
            </w: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Заявление о внесении изменений</w:t>
            </w: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 xml:space="preserve"> в разрешение на строительство </w:t>
            </w: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(на заявлении от юридических лиц  ставится штамп или печать юридического лица), с указанием:</w:t>
            </w:r>
          </w:p>
          <w:p w:rsidR="000912A7" w:rsidRDefault="000912A7" w:rsidP="000912A7">
            <w:pPr>
              <w:pStyle w:val="consplusnormal0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1) реквизитов правоустанавливающих документов на земельные участки в случае, указанном в </w:t>
            </w:r>
            <w:hyperlink r:id="rId6" w:history="1">
              <w:r>
                <w:rPr>
                  <w:rStyle w:val="a7"/>
                  <w:rFonts w:ascii="Helvetica" w:hAnsi="Helvetica" w:cs="Helvetica"/>
                  <w:color w:val="0173C1"/>
                  <w:sz w:val="21"/>
                  <w:szCs w:val="21"/>
                </w:rPr>
                <w:t>части 21.5. статьи 51</w:t>
              </w:r>
            </w:hyperlink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 Градостроительного кодекса Российской Федерации (но в случае если в Едином государственном реестре прав на недвижимое имущество и сделок с ним не содержатся сведения о правоустанавливающих документах на земельный участок, копию таких документов обязано представить лицо, направляющее заявление);</w:t>
            </w:r>
            <w:proofErr w:type="gramEnd"/>
          </w:p>
          <w:p w:rsidR="000912A7" w:rsidRDefault="000912A7" w:rsidP="000912A7">
            <w:pPr>
              <w:pStyle w:val="consplusnormal0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2) реквизитов решения об образовании земельных участков в случаях, предусмотренных </w:t>
            </w:r>
            <w:hyperlink r:id="rId7" w:history="1">
              <w:r>
                <w:rPr>
                  <w:rStyle w:val="a7"/>
                  <w:rFonts w:ascii="Helvetica" w:hAnsi="Helvetica" w:cs="Helvetica"/>
                  <w:color w:val="0173C1"/>
                  <w:sz w:val="21"/>
                  <w:szCs w:val="21"/>
                </w:rPr>
                <w:t>частями 21.6</w:t>
              </w:r>
            </w:hyperlink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. и </w:t>
            </w:r>
            <w:hyperlink r:id="rId8" w:history="1">
              <w:r>
                <w:rPr>
                  <w:rStyle w:val="a7"/>
                  <w:rFonts w:ascii="Helvetica" w:hAnsi="Helvetica" w:cs="Helvetica"/>
                  <w:color w:val="0173C1"/>
                  <w:sz w:val="21"/>
                  <w:szCs w:val="21"/>
                </w:rPr>
                <w:t>21.7. статьи 51</w:t>
              </w:r>
            </w:hyperlink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 Градостроительного кодекса Российской Федерации,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(постановление об утверждении схемы расположения земельных участков на кадастровом плане территории);</w:t>
            </w:r>
            <w:proofErr w:type="gramEnd"/>
          </w:p>
          <w:p w:rsidR="000912A7" w:rsidRDefault="000912A7" w:rsidP="000912A7">
            <w:pPr>
              <w:pStyle w:val="consplusnormal0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3) реквизитов 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случае, предусмотренном </w:t>
            </w:r>
            <w:hyperlink r:id="rId9" w:history="1">
              <w:r>
                <w:rPr>
                  <w:rStyle w:val="a7"/>
                  <w:rFonts w:ascii="Helvetica" w:hAnsi="Helvetica" w:cs="Helvetica"/>
                  <w:color w:val="0173C1"/>
                  <w:sz w:val="21"/>
                  <w:szCs w:val="21"/>
                </w:rPr>
                <w:t>частью 21.7 статьи 51</w:t>
              </w:r>
            </w:hyperlink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 Градостроительного кодекса Российской Федерации.</w:t>
            </w:r>
          </w:p>
          <w:p w:rsidR="000912A7" w:rsidRDefault="000912A7" w:rsidP="000912A7">
            <w:pPr>
              <w:pStyle w:val="consplusnormal0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Копии документов, указанных в п.17.1. настоящего административного регламента, могут быть представлены Заявителем самостоятельно одновременно с заявлением о внесении изменений в разрешение на строительство.</w:t>
            </w:r>
          </w:p>
          <w:p w:rsidR="000912A7" w:rsidRDefault="000912A7" w:rsidP="000912A7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 xml:space="preserve">Оригиналы разрешений на строительство (2 экземпляра), выданных ранее администрацией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Далматовского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 xml:space="preserve"> района,  в которые требуется внесение изменений.</w:t>
            </w:r>
            <w:proofErr w:type="gramEnd"/>
          </w:p>
          <w:p w:rsidR="000912A7" w:rsidRDefault="000912A7" w:rsidP="000912A7">
            <w:pPr>
              <w:pStyle w:val="consplusnormal0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 xml:space="preserve">В случае их утраты (порчи) повторная выдача (дубликат) разрешений на строительство, для внесения в них изменений, осуществляется администрацией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Далматовского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 xml:space="preserve"> района  на  основании  соответствующего  обращения  Заявителя.</w:t>
            </w:r>
          </w:p>
          <w:p w:rsidR="000912A7" w:rsidRDefault="000912A7" w:rsidP="000912A7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Документ, удостоверяющий личность (для Заявителя - физического лица);</w:t>
            </w:r>
          </w:p>
          <w:p w:rsidR="000912A7" w:rsidRDefault="000912A7" w:rsidP="000912A7">
            <w:pPr>
              <w:pStyle w:val="ng-scope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В случае обращении представителя Заявителя за получением муниципальной услуги от имени Заявителя, им представляется документ, подтверждающий его полномочия на представление интересов Заявителя. </w:t>
            </w:r>
          </w:p>
          <w:p w:rsidR="004D4F37" w:rsidRPr="00CD00D4" w:rsidRDefault="004D4F37" w:rsidP="0080238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378" w:rsidRPr="00236378" w:rsidTr="001A251D">
        <w:trPr>
          <w:trHeight w:val="70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D00D4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D00D4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07F70" w:rsidRDefault="00C07F70" w:rsidP="00C07F70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 xml:space="preserve">- </w:t>
            </w: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Копии правоустанавливающих документов на земельный участок в случае, указанном в </w:t>
            </w:r>
            <w:hyperlink r:id="rId10" w:history="1">
              <w:r>
                <w:rPr>
                  <w:rStyle w:val="a7"/>
                  <w:rFonts w:ascii="Helvetica" w:hAnsi="Helvetica" w:cs="Helvetica"/>
                  <w:color w:val="0173C1"/>
                  <w:sz w:val="21"/>
                  <w:szCs w:val="21"/>
                </w:rPr>
                <w:t>части 21.5. статьи 51</w:t>
              </w:r>
            </w:hyperlink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Градостроительного кодекса Российской Федерации - подтверждающих переход права на земельный участок или сведения (выписку) из Единого государственного реестра прав на недвижимое имущество и сделок с ним о государственной регистрации прав на земельные участки (но в случае если в Едином государственном реестре прав на недвижимое имущество и сделок</w:t>
            </w:r>
            <w:proofErr w:type="gramEnd"/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 xml:space="preserve"> с ним не содержатся сведения о правоустанавливающих документах на земельный участок, копию таких документов обязано представить лицо, направляющее заявление).</w:t>
            </w:r>
          </w:p>
          <w:p w:rsidR="00C07F70" w:rsidRDefault="00C07F70" w:rsidP="00C07F70">
            <w:pPr>
              <w:pStyle w:val="consplusnormal0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 xml:space="preserve">- </w:t>
            </w: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 </w:t>
            </w:r>
            <w:hyperlink r:id="rId11" w:history="1">
              <w:r>
                <w:rPr>
                  <w:rStyle w:val="a7"/>
                  <w:rFonts w:ascii="Helvetica" w:hAnsi="Helvetica" w:cs="Helvetica"/>
                  <w:color w:val="0173C1"/>
                  <w:sz w:val="21"/>
                  <w:szCs w:val="21"/>
                </w:rPr>
                <w:t>статьей 40</w:t>
              </w:r>
            </w:hyperlink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Градостроительного кодекса Российской Федерации).</w:t>
            </w:r>
          </w:p>
          <w:p w:rsidR="00C07F70" w:rsidRDefault="005E4335" w:rsidP="00C07F70">
            <w:pPr>
              <w:pStyle w:val="consplusnormal0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 xml:space="preserve">- </w:t>
            </w:r>
            <w:r w:rsidR="00C07F70">
              <w:rPr>
                <w:rFonts w:ascii="Helvetica" w:hAnsi="Helvetica" w:cs="Helvetica"/>
                <w:color w:val="000000"/>
                <w:sz w:val="21"/>
                <w:szCs w:val="21"/>
              </w:rPr>
              <w:t>Копию решения об образовании земельных участков в случаях, предусмотренных </w:t>
            </w:r>
            <w:hyperlink r:id="rId12" w:history="1">
              <w:r w:rsidR="00C07F70">
                <w:rPr>
                  <w:rStyle w:val="a7"/>
                  <w:rFonts w:ascii="Helvetica" w:hAnsi="Helvetica" w:cs="Helvetica"/>
                  <w:color w:val="0173C1"/>
                  <w:sz w:val="21"/>
                  <w:szCs w:val="21"/>
                </w:rPr>
                <w:t>частями 21.6</w:t>
              </w:r>
            </w:hyperlink>
            <w:r w:rsidR="00C07F70">
              <w:rPr>
                <w:rFonts w:ascii="Helvetica" w:hAnsi="Helvetica" w:cs="Helvetica"/>
                <w:color w:val="000000"/>
                <w:sz w:val="21"/>
                <w:szCs w:val="21"/>
              </w:rPr>
              <w:t>. и </w:t>
            </w:r>
            <w:hyperlink r:id="rId13" w:history="1">
              <w:r w:rsidR="00C07F70">
                <w:rPr>
                  <w:rStyle w:val="a7"/>
                  <w:rFonts w:ascii="Helvetica" w:hAnsi="Helvetica" w:cs="Helvetica"/>
                  <w:color w:val="0173C1"/>
                  <w:sz w:val="21"/>
                  <w:szCs w:val="21"/>
                </w:rPr>
                <w:t>21.7. статьи 51</w:t>
              </w:r>
            </w:hyperlink>
            <w:r w:rsidR="00C07F70">
              <w:rPr>
                <w:rFonts w:ascii="Helvetica" w:hAnsi="Helvetica" w:cs="Helvetica"/>
                <w:color w:val="000000"/>
                <w:sz w:val="21"/>
                <w:szCs w:val="21"/>
              </w:rPr>
              <w:t> Градостроительного кодекса Российской Федерации,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(постановление об утверждении схемы расположения земельных участков на кадастровом плане территории).</w:t>
            </w:r>
          </w:p>
          <w:p w:rsidR="00236378" w:rsidRPr="00CD00D4" w:rsidRDefault="005E4335" w:rsidP="005E4335">
            <w:pPr>
              <w:pStyle w:val="consplusnormal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 xml:space="preserve">- </w:t>
            </w:r>
            <w:r w:rsidR="00C07F70">
              <w:rPr>
                <w:rFonts w:ascii="Helvetica" w:hAnsi="Helvetica" w:cs="Helvetica"/>
                <w:color w:val="000000"/>
                <w:sz w:val="21"/>
                <w:szCs w:val="21"/>
              </w:rPr>
              <w:t>Копию 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случае, предусмотренном </w:t>
            </w:r>
            <w:hyperlink r:id="rId14" w:history="1">
              <w:r w:rsidR="00C07F70">
                <w:rPr>
                  <w:rStyle w:val="a7"/>
                  <w:rFonts w:ascii="Helvetica" w:hAnsi="Helvetica" w:cs="Helvetica"/>
                  <w:color w:val="0173C1"/>
                  <w:sz w:val="21"/>
                  <w:szCs w:val="21"/>
                </w:rPr>
                <w:t>частью 21.7. статьи 51</w:t>
              </w:r>
            </w:hyperlink>
            <w:r w:rsidR="00C07F70">
              <w:rPr>
                <w:rFonts w:ascii="Helvetica" w:hAnsi="Helvetica" w:cs="Helvetica"/>
                <w:color w:val="000000"/>
                <w:sz w:val="21"/>
                <w:szCs w:val="21"/>
              </w:rPr>
              <w:t>Градостроительного кодекса Российской Федерации.</w:t>
            </w:r>
          </w:p>
        </w:tc>
      </w:tr>
      <w:tr w:rsidR="00236378" w:rsidRPr="005D662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D00D4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D00D4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2039" w:rsidRPr="00722039" w:rsidRDefault="00722039" w:rsidP="00722039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722039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 Результатом предоставления муниципальной является:</w:t>
            </w:r>
          </w:p>
          <w:p w:rsidR="00722039" w:rsidRPr="00722039" w:rsidRDefault="00722039" w:rsidP="00722039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722039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- выдача (направление) разрешения на строительство, с внесенными в него изменениями и распоряжения администрации </w:t>
            </w:r>
            <w:proofErr w:type="spellStart"/>
            <w:r w:rsidRPr="00722039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Далматовского</w:t>
            </w:r>
            <w:proofErr w:type="spellEnd"/>
            <w:r w:rsidRPr="00722039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 района «О назначении уполномоченного лица на внесение изменений в разрешение на строительство»;</w:t>
            </w:r>
          </w:p>
          <w:p w:rsidR="00B30744" w:rsidRPr="00CD00D4" w:rsidRDefault="00722039" w:rsidP="0072203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039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- выдача (направление) письменного отказа (уведомления) о внесении изменений в разрешение на строительство, с указанием причины отказа.</w:t>
            </w:r>
            <w:bookmarkStart w:id="0" w:name="_GoBack"/>
            <w:bookmarkEnd w:id="0"/>
          </w:p>
        </w:tc>
      </w:tr>
      <w:tr w:rsidR="00236378" w:rsidRPr="00236378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D00D4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D00D4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8A2BB7" w:rsidRDefault="008A2BB7" w:rsidP="008A2BB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Общий срок предоставления муниципальной услуги по внесению изменений в разрешение на строительство составляет 10 рабочих дней со дня приема 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Администрацией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Далматовского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района от МФЦ</w:t>
            </w:r>
          </w:p>
        </w:tc>
      </w:tr>
      <w:tr w:rsidR="00236378" w:rsidRPr="00236378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D00D4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D00D4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Основания для отказа</w:t>
            </w:r>
            <w:r w:rsidR="00E01D36" w:rsidRPr="00CD00D4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 xml:space="preserve">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2039" w:rsidRPr="00722039" w:rsidRDefault="00722039" w:rsidP="00722039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722039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Основания для отказа в приеме документов, необходимых для предоставления муниципальной услуги, отсутствуют.</w:t>
            </w:r>
          </w:p>
          <w:p w:rsidR="00236378" w:rsidRPr="00CD00D4" w:rsidRDefault="00236378" w:rsidP="00690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378" w:rsidRPr="00236378" w:rsidTr="00CD00D4">
        <w:trPr>
          <w:trHeight w:val="43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D00D4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D00D4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D00D4" w:rsidRDefault="00CD00D4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00D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Муниципальная услуга предоставляется без взимания платы</w:t>
            </w:r>
          </w:p>
        </w:tc>
      </w:tr>
      <w:tr w:rsidR="00236378" w:rsidRPr="00236378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D00D4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D00D4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 xml:space="preserve">Иные требования, учитывающие особенности предоставления государственной </w:t>
            </w:r>
            <w:r w:rsidRPr="00CD00D4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D00D4" w:rsidRDefault="00236378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36378" w:rsidRPr="00236378" w:rsidTr="00744CC6">
        <w:trPr>
          <w:trHeight w:val="62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D00D4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D00D4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D00D4" w:rsidRDefault="004E3931" w:rsidP="008A2BB7">
            <w:pPr>
              <w:pStyle w:val="ConsPlusTitle"/>
              <w:jc w:val="both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4E3931">
              <w:rPr>
                <w:rFonts w:ascii="Arial" w:hAnsi="Arial" w:cs="Arial"/>
                <w:b w:val="0"/>
                <w:color w:val="000000"/>
                <w:sz w:val="20"/>
              </w:rPr>
              <w:t xml:space="preserve">Постановление Администрации </w:t>
            </w:r>
            <w:proofErr w:type="spellStart"/>
            <w:r w:rsidRPr="004E3931">
              <w:rPr>
                <w:rFonts w:ascii="Arial" w:hAnsi="Arial" w:cs="Arial"/>
                <w:b w:val="0"/>
                <w:color w:val="000000"/>
                <w:sz w:val="20"/>
              </w:rPr>
              <w:t>Далматовского</w:t>
            </w:r>
            <w:proofErr w:type="spellEnd"/>
            <w:r w:rsidRPr="004E3931">
              <w:rPr>
                <w:rFonts w:ascii="Arial" w:hAnsi="Arial" w:cs="Arial"/>
                <w:b w:val="0"/>
                <w:color w:val="000000"/>
                <w:sz w:val="20"/>
              </w:rPr>
              <w:t xml:space="preserve"> района от 16.01.2017 года № 17 «Об утверждении административного регламента предоставления администрацией</w:t>
            </w:r>
            <w:r w:rsidR="008A2BB7">
              <w:rPr>
                <w:rFonts w:ascii="Arial" w:hAnsi="Arial" w:cs="Arial"/>
                <w:b w:val="0"/>
                <w:color w:val="000000"/>
                <w:sz w:val="20"/>
              </w:rPr>
              <w:t xml:space="preserve"> </w:t>
            </w:r>
            <w:proofErr w:type="spellStart"/>
            <w:r w:rsidRPr="004E3931">
              <w:rPr>
                <w:rFonts w:ascii="Arial" w:hAnsi="Arial" w:cs="Arial"/>
                <w:b w:val="0"/>
                <w:color w:val="000000"/>
                <w:sz w:val="20"/>
              </w:rPr>
              <w:t>Далматовского</w:t>
            </w:r>
            <w:proofErr w:type="spellEnd"/>
            <w:r w:rsidRPr="004E3931">
              <w:rPr>
                <w:rFonts w:ascii="Arial" w:hAnsi="Arial" w:cs="Arial"/>
                <w:b w:val="0"/>
                <w:color w:val="000000"/>
                <w:sz w:val="20"/>
              </w:rPr>
              <w:t xml:space="preserve"> района муниципальной услуги</w:t>
            </w:r>
            <w:r w:rsidR="008A2BB7">
              <w:rPr>
                <w:rFonts w:ascii="Arial" w:hAnsi="Arial" w:cs="Arial"/>
                <w:b w:val="0"/>
                <w:color w:val="000000"/>
                <w:sz w:val="20"/>
              </w:rPr>
              <w:t xml:space="preserve"> </w:t>
            </w:r>
            <w:r w:rsidRPr="004E3931">
              <w:rPr>
                <w:rFonts w:ascii="Arial" w:hAnsi="Arial" w:cs="Arial"/>
                <w:b w:val="0"/>
                <w:color w:val="000000"/>
                <w:sz w:val="20"/>
              </w:rPr>
              <w:t xml:space="preserve">«Внесение изменений в разрешения на строительство на территории </w:t>
            </w:r>
            <w:proofErr w:type="spellStart"/>
            <w:r w:rsidRPr="004E3931">
              <w:rPr>
                <w:rFonts w:ascii="Arial" w:hAnsi="Arial" w:cs="Arial"/>
                <w:b w:val="0"/>
                <w:color w:val="000000"/>
                <w:sz w:val="20"/>
              </w:rPr>
              <w:t>Далматовского</w:t>
            </w:r>
            <w:proofErr w:type="spellEnd"/>
            <w:r w:rsidRPr="004E3931">
              <w:rPr>
                <w:rFonts w:ascii="Arial" w:hAnsi="Arial" w:cs="Arial"/>
                <w:b w:val="0"/>
                <w:color w:val="000000"/>
                <w:sz w:val="20"/>
              </w:rPr>
              <w:t xml:space="preserve"> района»</w:t>
            </w:r>
          </w:p>
        </w:tc>
      </w:tr>
    </w:tbl>
    <w:p w:rsidR="005173B8" w:rsidRDefault="005173B8" w:rsidP="000F13ED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535D6"/>
    <w:rsid w:val="000912A7"/>
    <w:rsid w:val="000A15B1"/>
    <w:rsid w:val="000A3387"/>
    <w:rsid w:val="000A3E71"/>
    <w:rsid w:val="000E65D1"/>
    <w:rsid w:val="000F13ED"/>
    <w:rsid w:val="001166B9"/>
    <w:rsid w:val="00136B90"/>
    <w:rsid w:val="00146FEF"/>
    <w:rsid w:val="00165CEC"/>
    <w:rsid w:val="00173611"/>
    <w:rsid w:val="001A251D"/>
    <w:rsid w:val="001B1664"/>
    <w:rsid w:val="001F41F3"/>
    <w:rsid w:val="00213FDE"/>
    <w:rsid w:val="0023450B"/>
    <w:rsid w:val="00236378"/>
    <w:rsid w:val="00277A71"/>
    <w:rsid w:val="0028488F"/>
    <w:rsid w:val="002B54E8"/>
    <w:rsid w:val="002F4D8A"/>
    <w:rsid w:val="0031078C"/>
    <w:rsid w:val="0039620A"/>
    <w:rsid w:val="003D7B17"/>
    <w:rsid w:val="00403459"/>
    <w:rsid w:val="004166E5"/>
    <w:rsid w:val="00442173"/>
    <w:rsid w:val="00491F90"/>
    <w:rsid w:val="004A1410"/>
    <w:rsid w:val="004B3FC2"/>
    <w:rsid w:val="004B51D5"/>
    <w:rsid w:val="004D26A5"/>
    <w:rsid w:val="004D4F37"/>
    <w:rsid w:val="004D5D9C"/>
    <w:rsid w:val="004E3931"/>
    <w:rsid w:val="004F681D"/>
    <w:rsid w:val="005173B8"/>
    <w:rsid w:val="00517646"/>
    <w:rsid w:val="005B6AE9"/>
    <w:rsid w:val="005D6620"/>
    <w:rsid w:val="005E4335"/>
    <w:rsid w:val="00676D3F"/>
    <w:rsid w:val="0069069E"/>
    <w:rsid w:val="006B58D8"/>
    <w:rsid w:val="006C56F7"/>
    <w:rsid w:val="006E607C"/>
    <w:rsid w:val="006F18ED"/>
    <w:rsid w:val="006F2330"/>
    <w:rsid w:val="00720593"/>
    <w:rsid w:val="007208B6"/>
    <w:rsid w:val="00722039"/>
    <w:rsid w:val="00744CC6"/>
    <w:rsid w:val="007614B2"/>
    <w:rsid w:val="00763902"/>
    <w:rsid w:val="007930C9"/>
    <w:rsid w:val="007A15C7"/>
    <w:rsid w:val="007A19B1"/>
    <w:rsid w:val="007A7FA2"/>
    <w:rsid w:val="007E1D26"/>
    <w:rsid w:val="00802383"/>
    <w:rsid w:val="00802A4B"/>
    <w:rsid w:val="00804967"/>
    <w:rsid w:val="008147F0"/>
    <w:rsid w:val="008360FB"/>
    <w:rsid w:val="00876024"/>
    <w:rsid w:val="00881CE0"/>
    <w:rsid w:val="008A2BB7"/>
    <w:rsid w:val="008A7745"/>
    <w:rsid w:val="008E688F"/>
    <w:rsid w:val="00902A59"/>
    <w:rsid w:val="0092731F"/>
    <w:rsid w:val="009277B9"/>
    <w:rsid w:val="00944944"/>
    <w:rsid w:val="00945FC4"/>
    <w:rsid w:val="009537C9"/>
    <w:rsid w:val="009655A0"/>
    <w:rsid w:val="00986985"/>
    <w:rsid w:val="009E7929"/>
    <w:rsid w:val="00A405BC"/>
    <w:rsid w:val="00A744F2"/>
    <w:rsid w:val="00A77C10"/>
    <w:rsid w:val="00A95170"/>
    <w:rsid w:val="00AA2BCD"/>
    <w:rsid w:val="00AB7562"/>
    <w:rsid w:val="00AE68EA"/>
    <w:rsid w:val="00B02A1F"/>
    <w:rsid w:val="00B30744"/>
    <w:rsid w:val="00B30C58"/>
    <w:rsid w:val="00B62C70"/>
    <w:rsid w:val="00B94CD8"/>
    <w:rsid w:val="00BE7F4E"/>
    <w:rsid w:val="00C07F70"/>
    <w:rsid w:val="00C10D36"/>
    <w:rsid w:val="00C23D40"/>
    <w:rsid w:val="00C65A45"/>
    <w:rsid w:val="00C92976"/>
    <w:rsid w:val="00C976D6"/>
    <w:rsid w:val="00CC61C0"/>
    <w:rsid w:val="00CD00D4"/>
    <w:rsid w:val="00CD58C4"/>
    <w:rsid w:val="00CE11E1"/>
    <w:rsid w:val="00CE1432"/>
    <w:rsid w:val="00D46BDA"/>
    <w:rsid w:val="00DA329D"/>
    <w:rsid w:val="00DB4332"/>
    <w:rsid w:val="00DD40A4"/>
    <w:rsid w:val="00DD6170"/>
    <w:rsid w:val="00DE132C"/>
    <w:rsid w:val="00DE5D85"/>
    <w:rsid w:val="00DE6E20"/>
    <w:rsid w:val="00E00926"/>
    <w:rsid w:val="00E01D36"/>
    <w:rsid w:val="00E276C4"/>
    <w:rsid w:val="00E629A5"/>
    <w:rsid w:val="00E933E5"/>
    <w:rsid w:val="00E95A00"/>
    <w:rsid w:val="00E9726A"/>
    <w:rsid w:val="00EE7EC2"/>
    <w:rsid w:val="00EF0DEF"/>
    <w:rsid w:val="00FD3A4B"/>
    <w:rsid w:val="00FD4E8C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g-scope">
    <w:name w:val="ng-scope"/>
    <w:basedOn w:val="a"/>
    <w:rsid w:val="0013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6F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F23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g-scope">
    <w:name w:val="ng-scope"/>
    <w:basedOn w:val="a"/>
    <w:rsid w:val="0013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6F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F23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EFD8216A5CFEBD46B8E259557621BD93618DAC57D1E0A3F32C3CE1C415782B37ED9B21A4N11BI" TargetMode="External"/><Relationship Id="rId13" Type="http://schemas.openxmlformats.org/officeDocument/2006/relationships/hyperlink" Target="consultantplus://offline/ref=EFEFD8216A5CFEBD46B8E259557621BD93618DAC57D1E0A3F32C3CE1C415782B37ED9B21A4N11B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FEFD8216A5CFEBD46B8E259557621BD93618DAC57D1E0A3F32C3CE1C415782B37ED9B21A4N118I" TargetMode="External"/><Relationship Id="rId12" Type="http://schemas.openxmlformats.org/officeDocument/2006/relationships/hyperlink" Target="consultantplus://offline/ref=EFEFD8216A5CFEBD46B8E259557621BD93618DAC57D1E0A3F32C3CE1C415782B37ED9B21A4N118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FEFD8216A5CFEBD46B8E259557621BD93618DAC57D1E0A3F32C3CE1C415782B37ED9B21A4N119I" TargetMode="External"/><Relationship Id="rId11" Type="http://schemas.openxmlformats.org/officeDocument/2006/relationships/hyperlink" Target="consultantplus://offline/ref=EFEFD8216A5CFEBD46B8E259557621BD93618DAC57D1E0A3F32C3CE1C415782B37ED9B23A019FAFANC10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FEFD8216A5CFEBD46B8E259557621BD93618DAC57D1E0A3F32C3CE1C415782B37ED9B21A4N11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EFD8216A5CFEBD46B8E259557621BD93618DAC57D1E0A3F32C3CE1C415782B37ED9B21A4N11BI" TargetMode="External"/><Relationship Id="rId14" Type="http://schemas.openxmlformats.org/officeDocument/2006/relationships/hyperlink" Target="consultantplus://offline/ref=EFEFD8216A5CFEBD46B8E259557621BD93618DAC57D1E0A3F32C3CE1C415782B37ED9B21A4N11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10</cp:revision>
  <cp:lastPrinted>2018-08-08T10:10:00Z</cp:lastPrinted>
  <dcterms:created xsi:type="dcterms:W3CDTF">2019-04-16T03:55:00Z</dcterms:created>
  <dcterms:modified xsi:type="dcterms:W3CDTF">2019-04-16T04:28:00Z</dcterms:modified>
</cp:coreProperties>
</file>