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2995"/>
      </w:tblGrid>
      <w:tr w:rsidR="00DB4332" w:rsidRPr="00564D10" w:rsidTr="00917B78">
        <w:trPr>
          <w:trHeight w:val="571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17B78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17B78" w:rsidRDefault="00961D71" w:rsidP="00D6114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Психологическая поддержка безработных граждан</w:t>
            </w:r>
          </w:p>
        </w:tc>
      </w:tr>
      <w:tr w:rsidR="00236378" w:rsidRPr="00564D10" w:rsidTr="00917B78">
        <w:trPr>
          <w:trHeight w:val="486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17B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17B78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917B78">
        <w:trPr>
          <w:trHeight w:val="685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17B78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17B78" w:rsidRDefault="00961D71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Заявителями являются граждане, признанные в установленном порядке безработными</w:t>
            </w:r>
          </w:p>
        </w:tc>
      </w:tr>
      <w:tr w:rsidR="00583CBB" w:rsidRPr="00564D10" w:rsidTr="00917B78">
        <w:trPr>
          <w:trHeight w:val="855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917B78" w:rsidRDefault="00C03AF5" w:rsidP="00917B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</w:tc>
      </w:tr>
      <w:tr w:rsidR="00583CBB" w:rsidRPr="00564D10" w:rsidTr="00917B78">
        <w:trPr>
          <w:trHeight w:val="618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71CD" w:rsidRPr="00917B78" w:rsidRDefault="009F71CD" w:rsidP="009F71C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 xml:space="preserve">1) заявление безработного гражданина о предоставлении государственной услуги или согласие безработного гражданина с </w:t>
            </w:r>
            <w:hyperlink w:anchor="P1171" w:history="1">
              <w:r w:rsidRPr="00917B78">
                <w:rPr>
                  <w:rFonts w:ascii="Arial" w:hAnsi="Arial" w:cs="Arial"/>
                  <w:color w:val="0000FF"/>
                  <w:sz w:val="21"/>
                  <w:szCs w:val="21"/>
                </w:rPr>
                <w:t>предложением</w:t>
              </w:r>
            </w:hyperlink>
            <w:r w:rsidRPr="00917B78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выданным центром занятости;</w:t>
            </w:r>
          </w:p>
          <w:p w:rsidR="009F71CD" w:rsidRPr="00917B78" w:rsidRDefault="009F71CD" w:rsidP="009F71C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2) паспорт гражданина Российской Федерации или документ, его заменяющий; документ удостоверяющий личность иностранного гражданина, лица без гражданства;</w:t>
            </w:r>
          </w:p>
          <w:p w:rsidR="00583CBB" w:rsidRPr="00917B78" w:rsidRDefault="009F71CD" w:rsidP="009F71C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 xml:space="preserve">3) индивидуальная программа реабилитации или </w:t>
            </w:r>
            <w:proofErr w:type="spellStart"/>
            <w:r w:rsidRPr="00917B78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917B78">
              <w:rPr>
                <w:rFonts w:ascii="Arial" w:hAnsi="Arial" w:cs="Arial"/>
                <w:sz w:val="21"/>
                <w:szCs w:val="21"/>
              </w:rPr>
              <w:t xml:space="preserve">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</w:tc>
      </w:tr>
      <w:tr w:rsidR="00583CBB" w:rsidRPr="00564D10" w:rsidTr="00917B78">
        <w:trPr>
          <w:trHeight w:val="713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917B78" w:rsidRDefault="00917B78" w:rsidP="00917B78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      </w:r>
          </w:p>
        </w:tc>
      </w:tr>
      <w:tr w:rsidR="00583CBB" w:rsidRPr="00564D10" w:rsidTr="00917B78">
        <w:trPr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E447B4" w:rsidP="0024308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безработному гражданину </w:t>
            </w:r>
            <w:hyperlink w:anchor="P1137" w:history="1">
              <w:r w:rsidRPr="00917B78">
                <w:rPr>
                  <w:rFonts w:ascii="Arial" w:hAnsi="Arial" w:cs="Arial"/>
                  <w:color w:val="0000FF"/>
                  <w:sz w:val="21"/>
                  <w:szCs w:val="21"/>
                </w:rPr>
                <w:t>заключения</w:t>
              </w:r>
            </w:hyperlink>
            <w:r w:rsidRPr="00917B78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содержащего рекомендации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</w:t>
            </w:r>
            <w:r w:rsidRPr="00917B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83CBB" w:rsidRPr="00564D10" w:rsidTr="00917B78">
        <w:trPr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AC312B" w:rsidP="0026257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1 рабочий день</w:t>
            </w:r>
          </w:p>
        </w:tc>
      </w:tr>
      <w:tr w:rsidR="00583CBB" w:rsidRPr="00564D10" w:rsidTr="00917B78">
        <w:trPr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BE0A0A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83CBB" w:rsidRPr="00564D10" w:rsidTr="00917B78">
        <w:trPr>
          <w:trHeight w:val="523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917B78">
        <w:trPr>
          <w:trHeight w:val="1786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917B78">
        <w:trPr>
          <w:trHeight w:val="1080"/>
          <w:tblCellSpacing w:w="15" w:type="dxa"/>
        </w:trPr>
        <w:tc>
          <w:tcPr>
            <w:tcW w:w="248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917B78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17B78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917B78" w:rsidRDefault="00322760" w:rsidP="00ED04AB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17B78">
              <w:rPr>
                <w:rFonts w:ascii="Arial" w:hAnsi="Arial" w:cs="Arial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917B78">
              <w:rPr>
                <w:rFonts w:ascii="Arial" w:hAnsi="Arial" w:cs="Arial"/>
                <w:sz w:val="21"/>
                <w:szCs w:val="21"/>
              </w:rPr>
              <w:t xml:space="preserve"> населения Курганской области </w:t>
            </w:r>
            <w:r w:rsidR="00495591" w:rsidRPr="00917B78">
              <w:rPr>
                <w:rFonts w:ascii="Arial" w:hAnsi="Arial" w:cs="Arial"/>
                <w:sz w:val="21"/>
                <w:szCs w:val="21"/>
              </w:rPr>
              <w:t xml:space="preserve">от </w:t>
            </w:r>
            <w:r w:rsidR="00961D71" w:rsidRPr="00917B78">
              <w:rPr>
                <w:rFonts w:ascii="Arial" w:hAnsi="Arial" w:cs="Arial"/>
                <w:sz w:val="21"/>
                <w:szCs w:val="21"/>
              </w:rPr>
              <w:t>29.11.2013 г. № 223</w:t>
            </w:r>
            <w:r w:rsidR="00495591" w:rsidRPr="00917B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04AB">
              <w:rPr>
                <w:rFonts w:ascii="Arial" w:hAnsi="Arial" w:cs="Arial"/>
                <w:sz w:val="21"/>
                <w:szCs w:val="21"/>
              </w:rPr>
              <w:t>«</w:t>
            </w:r>
            <w:bookmarkStart w:id="0" w:name="_GoBack"/>
            <w:bookmarkEnd w:id="0"/>
            <w:r w:rsidR="00A73F9A" w:rsidRPr="00917B78">
              <w:rPr>
                <w:rFonts w:ascii="Arial" w:hAnsi="Arial" w:cs="Arial"/>
                <w:sz w:val="21"/>
                <w:szCs w:val="21"/>
              </w:rPr>
              <w:t xml:space="preserve">Об утверждении Административного регламента предоставления государственной услуги по </w:t>
            </w:r>
            <w:r w:rsidR="00961D71" w:rsidRPr="00917B78">
              <w:rPr>
                <w:rFonts w:ascii="Arial" w:hAnsi="Arial" w:cs="Arial"/>
                <w:sz w:val="21"/>
                <w:szCs w:val="21"/>
              </w:rPr>
              <w:t>психологической поддержке безработных граждан»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43C9"/>
    <w:rsid w:val="003D74A8"/>
    <w:rsid w:val="003D7B17"/>
    <w:rsid w:val="003E77F3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17B78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1D71"/>
    <w:rsid w:val="00962780"/>
    <w:rsid w:val="00986985"/>
    <w:rsid w:val="009A1071"/>
    <w:rsid w:val="009C12AE"/>
    <w:rsid w:val="009E7929"/>
    <w:rsid w:val="009F71CD"/>
    <w:rsid w:val="00A04047"/>
    <w:rsid w:val="00A126A0"/>
    <w:rsid w:val="00A20398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C312B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0A0A"/>
    <w:rsid w:val="00BE0B6B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5A45"/>
    <w:rsid w:val="00C92976"/>
    <w:rsid w:val="00C92A89"/>
    <w:rsid w:val="00C976D6"/>
    <w:rsid w:val="00CD58C4"/>
    <w:rsid w:val="00CE11E1"/>
    <w:rsid w:val="00CE1D89"/>
    <w:rsid w:val="00CE2A46"/>
    <w:rsid w:val="00CE4C30"/>
    <w:rsid w:val="00CF76C0"/>
    <w:rsid w:val="00CF7DD6"/>
    <w:rsid w:val="00D124D8"/>
    <w:rsid w:val="00D2198F"/>
    <w:rsid w:val="00D26E66"/>
    <w:rsid w:val="00D61145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447B4"/>
    <w:rsid w:val="00E629A5"/>
    <w:rsid w:val="00E64695"/>
    <w:rsid w:val="00E85AE8"/>
    <w:rsid w:val="00E95A00"/>
    <w:rsid w:val="00E9726A"/>
    <w:rsid w:val="00ED04AB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2019-04-12T11:41:00Z</dcterms:created>
  <dcterms:modified xsi:type="dcterms:W3CDTF">2019-04-12T11:47:00Z</dcterms:modified>
</cp:coreProperties>
</file>