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44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447"/>
        <w:gridCol w:w="12995"/>
      </w:tblGrid>
      <w:tr>
        <w:trPr>
          <w:trHeight w:val="571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Arial" w:hAnsi="Arial" w:eastAsia="Times New Roman" w:cs="Arial"/>
                <w:b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1C1C1C"/>
                <w:sz w:val="20"/>
                <w:szCs w:val="20"/>
                <w:shd w:fill="FFFFFF" w:val="clear"/>
                <w:lang w:eastAsia="ru-RU"/>
              </w:rPr>
              <w:t>Выдача копий архивных документов, подтверждающих право на владение землей</w:t>
            </w:r>
          </w:p>
        </w:tc>
      </w:tr>
      <w:tr>
        <w:trPr>
          <w:trHeight w:val="571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Ответственный орган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 xml:space="preserve">Администрация Альменевского </w:t>
            </w: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муниципального округа</w:t>
            </w:r>
          </w:p>
        </w:tc>
      </w:tr>
      <w:tr>
        <w:trPr>
          <w:trHeight w:val="546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Заявители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физические и юридические лица, 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самоуправления, в установленном порядке обратившиеся в Администрацию Альменевского района Курганской области в целях получения копий архивных документов, подтверждающих право на владение землей</w:t>
            </w:r>
          </w:p>
        </w:tc>
      </w:tr>
      <w:tr>
        <w:trPr>
          <w:trHeight w:val="609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Услуга предоставляется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"/>
              <w:widowControl w:val="false"/>
              <w:spacing w:before="220" w:after="0"/>
              <w:jc w:val="both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cs="Arial" w:ascii="Arial" w:hAnsi="Arial"/>
                <w:color w:val="000000"/>
                <w:sz w:val="20"/>
              </w:rPr>
              <w:t xml:space="preserve">Администрацией Альменевского </w:t>
            </w: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муниципального округа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Обязательные документы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hd w:val="clear" w:color="auto" w:fill="FFFFFF"/>
              <w:spacing w:lineRule="auto" w:line="240" w:beforeAutospacing="1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Нет</w:t>
            </w:r>
          </w:p>
        </w:tc>
      </w:tr>
      <w:tr>
        <w:trPr>
          <w:trHeight w:val="1170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Необязательные документы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Autospacing="1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- заявление о выдаче копий архивных документов, подтверждающий право на владение землей;</w:t>
            </w:r>
          </w:p>
          <w:p>
            <w:pPr>
              <w:pStyle w:val="Normal"/>
              <w:widowControl w:val="false"/>
              <w:spacing w:lineRule="auto" w:line="240" w:beforeAutospacing="1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- документ, удостоверяющий личность;.</w:t>
            </w:r>
            <w:bookmarkStart w:id="0" w:name="_GoBack"/>
            <w:bookmarkEnd w:id="0"/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Результат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- направление (выдача) копий архивных документов, подтверждающих право на владение землей;</w:t>
            </w:r>
          </w:p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- направление (выдача) уведомления об отсутствии запрашиваемой информации;</w:t>
            </w:r>
          </w:p>
          <w:p>
            <w:pPr>
              <w:pStyle w:val="Normal"/>
              <w:widowControl w:val="false"/>
              <w:spacing w:lineRule="auto" w:line="240" w:beforeAutospacing="1" w:after="0"/>
              <w:rPr>
                <w:rFonts w:ascii="Arial" w:hAnsi="Arial" w:cs="Arial"/>
                <w:b/>
                <w:b/>
                <w:sz w:val="20"/>
                <w:szCs w:val="20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- направление (выдача) уведомления об отказе в предоставлении муниципальной услуги.</w:t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Срок предоставления услуги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  <w:t>30 календарных</w:t>
            </w: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 xml:space="preserve"> дней со дня поступления заявления в Администрацию Альменевского района</w:t>
            </w:r>
          </w:p>
          <w:p>
            <w:pPr>
              <w:pStyle w:val="Normal"/>
              <w:widowControl w:val="false"/>
              <w:shd w:val="clear" w:color="auto" w:fill="FFFFFF"/>
              <w:spacing w:lineRule="auto" w:line="240" w:beforeAutospacing="1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119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Оснований для отказа в приеме документов не предусмотрено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0"/>
                <w:szCs w:val="20"/>
                <w:lang w:eastAsia="ru-RU"/>
              </w:rPr>
            </w:r>
          </w:p>
        </w:tc>
      </w:tr>
      <w:tr>
        <w:trPr>
          <w:trHeight w:val="523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Стоимость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  <w:t>Предоставление муниципальной услуги осуществляется без взимания платы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sz w:val="20"/>
                <w:szCs w:val="20"/>
                <w:highlight w:val="yellow"/>
                <w:lang w:eastAsia="ru-RU"/>
              </w:rPr>
            </w:pPr>
            <w:r>
              <w:rPr>
                <w:rFonts w:eastAsia="Times New Roman" w:cs="Arial" w:ascii="Arial" w:hAnsi="Arial"/>
                <w:sz w:val="20"/>
                <w:szCs w:val="20"/>
                <w:highlight w:val="yellow"/>
                <w:lang w:eastAsia="ru-RU"/>
              </w:rPr>
            </w:r>
          </w:p>
        </w:tc>
      </w:tr>
      <w:tr>
        <w:trPr>
          <w:trHeight w:val="1048" w:hRule="atLeast"/>
        </w:trPr>
        <w:tc>
          <w:tcPr>
            <w:tcW w:w="244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0"/>
                <w:szCs w:val="20"/>
                <w:lang w:eastAsia="ru-RU"/>
              </w:rPr>
              <w:t>Административный регламент</w:t>
            </w:r>
          </w:p>
        </w:tc>
        <w:tc>
          <w:tcPr>
            <w:tcW w:w="1299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Arial" w:ascii="Arial" w:hAnsi="Arial"/>
                <w:iCs/>
                <w:sz w:val="20"/>
                <w:szCs w:val="20"/>
                <w:lang w:eastAsia="ru-RU"/>
              </w:rPr>
              <w:t xml:space="preserve">Постановление Администрации Альменевского района от </w:t>
            </w:r>
            <w:r>
              <w:rPr>
                <w:rFonts w:eastAsia="Times New Roman" w:cs="Arial" w:ascii="Arial" w:hAnsi="Arial"/>
                <w:iCs/>
                <w:sz w:val="20"/>
                <w:szCs w:val="20"/>
                <w:lang w:eastAsia="ru-RU"/>
              </w:rPr>
              <w:t>18 марта</w:t>
            </w:r>
            <w:r>
              <w:rPr>
                <w:rFonts w:eastAsia="Times New Roman" w:cs="Arial" w:ascii="Arial" w:hAnsi="Arial"/>
                <w:iCs/>
                <w:sz w:val="20"/>
                <w:szCs w:val="20"/>
                <w:lang w:eastAsia="ru-RU"/>
              </w:rPr>
              <w:t xml:space="preserve"> 20</w:t>
            </w:r>
            <w:r>
              <w:rPr>
                <w:rFonts w:eastAsia="Times New Roman" w:cs="Arial" w:ascii="Arial" w:hAnsi="Arial"/>
                <w:iCs/>
                <w:sz w:val="20"/>
                <w:szCs w:val="20"/>
                <w:lang w:eastAsia="ru-RU"/>
              </w:rPr>
              <w:t>2</w:t>
            </w:r>
            <w:r>
              <w:rPr>
                <w:rFonts w:eastAsia="Times New Roman" w:cs="Arial" w:ascii="Arial" w:hAnsi="Arial"/>
                <w:iCs/>
                <w:sz w:val="20"/>
                <w:szCs w:val="20"/>
                <w:lang w:eastAsia="ru-RU"/>
              </w:rPr>
              <w:t xml:space="preserve">1 года № </w:t>
            </w:r>
            <w:r>
              <w:rPr>
                <w:rFonts w:eastAsia="Times New Roman" w:cs="Arial" w:ascii="Arial" w:hAnsi="Arial"/>
                <w:iCs/>
                <w:sz w:val="20"/>
                <w:szCs w:val="20"/>
                <w:lang w:eastAsia="ru-RU"/>
              </w:rPr>
              <w:t>15</w:t>
            </w:r>
            <w:r>
              <w:rPr>
                <w:rFonts w:eastAsia="Times New Roman" w:cs="Arial" w:ascii="Arial" w:hAnsi="Arial"/>
                <w:iCs/>
                <w:sz w:val="20"/>
                <w:szCs w:val="20"/>
                <w:lang w:eastAsia="ru-RU"/>
              </w:rPr>
              <w:t xml:space="preserve">8 «Об утверждении административного регламента предоставления Администрацией Альменевского района муниципальной услуги </w:t>
            </w:r>
            <w:r>
              <w:rPr>
                <w:rFonts w:eastAsia="Times New Roman" w:cs="Arial" w:ascii="Arial" w:hAnsi="Arial"/>
                <w:iCs/>
                <w:sz w:val="20"/>
                <w:szCs w:val="20"/>
                <w:lang w:eastAsia="ru-RU"/>
              </w:rPr>
              <w:t xml:space="preserve">по выдаче </w:t>
            </w:r>
            <w:r>
              <w:rPr>
                <w:rFonts w:eastAsia="Times New Roman" w:cs="Arial" w:ascii="Arial" w:hAnsi="Arial"/>
                <w:iCs/>
                <w:sz w:val="20"/>
                <w:szCs w:val="20"/>
                <w:lang w:eastAsia="ru-RU"/>
              </w:rPr>
              <w:t>копий архивных документов, подтверждающих право на владение землей»</w:t>
            </w:r>
          </w:p>
          <w:p>
            <w:pPr>
              <w:pStyle w:val="ConsPlusTitle"/>
              <w:widowControl w:val="false"/>
              <w:jc w:val="both"/>
              <w:rPr>
                <w:rFonts w:ascii="Arial" w:hAnsi="Arial" w:cs="Arial"/>
                <w:b w:val="false"/>
                <w:b w:val="false"/>
                <w:color w:val="000000"/>
                <w:sz w:val="20"/>
              </w:rPr>
            </w:pPr>
            <w:r>
              <w:rPr>
                <w:rFonts w:cs="Arial" w:ascii="Arial" w:hAnsi="Arial"/>
                <w:b w:val="false"/>
                <w:color w:val="000000"/>
                <w:sz w:val="20"/>
              </w:rPr>
            </w:r>
          </w:p>
        </w:tc>
      </w:tr>
    </w:tbl>
    <w:p>
      <w:pPr>
        <w:pStyle w:val="Normal"/>
        <w:spacing w:before="0" w:after="200"/>
        <w:jc w:val="right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link w:val="10"/>
    <w:uiPriority w:val="9"/>
    <w:qFormat/>
    <w:rsid w:val="000a15b1"/>
    <w:pPr>
      <w:spacing w:lineRule="auto" w:line="240"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a3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basedOn w:val="DefaultParagraphFont"/>
    <w:link w:val="1"/>
    <w:uiPriority w:val="9"/>
    <w:qFormat/>
    <w:rsid w:val="000a15b1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Style14">
    <w:name w:val="Интернет-ссылка"/>
    <w:basedOn w:val="DefaultParagraphFont"/>
    <w:uiPriority w:val="99"/>
    <w:semiHidden/>
    <w:unhideWhenUsed/>
    <w:rsid w:val="00564d1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133ce"/>
    <w:rPr>
      <w:b/>
      <w:bCs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ConsPlusTitle" w:customStyle="1">
    <w:name w:val="ConsPlusTitle"/>
    <w:qFormat/>
    <w:rsid w:val="001f41f3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eastAsia="ru-RU" w:val="ru-RU" w:bidi="ar-SA"/>
    </w:rPr>
  </w:style>
  <w:style w:type="paragraph" w:styleId="ConsPlusNormal" w:customStyle="1">
    <w:name w:val="ConsPlusNormal"/>
    <w:qFormat/>
    <w:rsid w:val="0039620a"/>
    <w:pPr>
      <w:widowControl w:val="fals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4b3fc2"/>
    <w:pPr>
      <w:spacing w:lineRule="auto" w:line="240" w:beforeAutospacing="1" w:after="0"/>
      <w:jc w:val="both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6c56f7"/>
    <w:pPr>
      <w:spacing w:lineRule="auto" w:line="240" w:beforeAutospacing="1" w:after="0"/>
      <w:jc w:val="both"/>
    </w:pPr>
    <w:rPr>
      <w:rFonts w:ascii="Liberation Sans" w:hAnsi="Liberation Sans" w:eastAsia="Times New Roman" w:cs="Liberation Sans"/>
      <w:color w:val="000000"/>
      <w:sz w:val="24"/>
      <w:szCs w:val="24"/>
      <w:lang w:eastAsia="ru-RU"/>
    </w:rPr>
  </w:style>
  <w:style w:type="paragraph" w:styleId="Frgutexttitle" w:customStyle="1">
    <w:name w:val="frgu-text-title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gbinding" w:customStyle="1">
    <w:name w:val="ng-binding"/>
    <w:basedOn w:val="Normal"/>
    <w:qFormat/>
    <w:rsid w:val="00762a9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Application>LibreOffice/7.0.0.3$Windows_X86_64 LibreOffice_project/8061b3e9204bef6b321a21033174034a5e2ea88e</Application>
  <Pages>2</Pages>
  <Words>197</Words>
  <Characters>1554</Characters>
  <CharactersWithSpaces>1725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2019-04-09T05:52:00Z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2024-02-02T08:56:36Z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