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34D1" w:rsidRDefault="004E2E9C" w:rsidP="00416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 xml:space="preserve">Администрация </w:t>
            </w:r>
            <w:proofErr w:type="spellStart"/>
            <w:r w:rsidRPr="002334D1">
              <w:rPr>
                <w:rFonts w:ascii="Arial" w:hAnsi="Arial" w:cs="Arial"/>
                <w:sz w:val="21"/>
                <w:szCs w:val="21"/>
              </w:rPr>
              <w:t>Кетовского</w:t>
            </w:r>
            <w:proofErr w:type="spellEnd"/>
            <w:r w:rsidRPr="002334D1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4E2E9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334D1" w:rsidRDefault="004E2E9C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34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и юридические лица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34D1" w:rsidRDefault="004E2E9C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34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Администрацией </w:t>
            </w:r>
            <w:proofErr w:type="spellStart"/>
            <w:r w:rsidRPr="002334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Кетовского</w:t>
            </w:r>
            <w:proofErr w:type="spellEnd"/>
            <w:r w:rsidRPr="002334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C4565F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334D1" w:rsidRDefault="00C4565F" w:rsidP="00C4565F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2334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Заявителями при предоставлении муниципальной услуги выступают собственники или иные указанные в частях 5, 6, 7 статьи 19 Федерального закона от 13 марта 2006 года №38-ФЗ «О рекламе» законные владельцы соответствующего недвижимого имущества, к которому планируется присоединение рекламной конструкции либо физические или юридические лица, являющиеся собственниками рекламной конструкции либо иные лица, обладающие вещным правом на рекламную конструкцию или правом владения и</w:t>
            </w:r>
            <w:proofErr w:type="gramEnd"/>
            <w:r w:rsidRPr="002334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пользования рекламной конструкцией на основании договора с ее собственником,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</w:t>
            </w:r>
          </w:p>
        </w:tc>
      </w:tr>
      <w:tr w:rsidR="00236378" w:rsidRPr="00236378" w:rsidTr="004E2E9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6636" w:rsidRPr="002334D1" w:rsidRDefault="00F46636" w:rsidP="00E0604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334D1">
              <w:rPr>
                <w:rFonts w:ascii="Arial" w:hAnsi="Arial" w:cs="Arial"/>
                <w:b/>
                <w:sz w:val="21"/>
                <w:szCs w:val="21"/>
              </w:rPr>
              <w:t xml:space="preserve">Для получения разрешения на установку и эксплуатацию рекламной конструкции на территории </w:t>
            </w:r>
            <w:proofErr w:type="spellStart"/>
            <w:r w:rsidRPr="002334D1">
              <w:rPr>
                <w:rFonts w:ascii="Arial" w:hAnsi="Arial" w:cs="Arial"/>
                <w:b/>
                <w:sz w:val="21"/>
                <w:szCs w:val="21"/>
              </w:rPr>
              <w:t>Кетовского</w:t>
            </w:r>
            <w:proofErr w:type="spellEnd"/>
            <w:r w:rsidRPr="002334D1">
              <w:rPr>
                <w:rFonts w:ascii="Arial" w:hAnsi="Arial" w:cs="Arial"/>
                <w:b/>
                <w:sz w:val="21"/>
                <w:szCs w:val="21"/>
              </w:rPr>
              <w:t xml:space="preserve"> района, на земельном участке или ином недвижимом имуществе не являющимся муниципальной или государственной собственностью, заявитель представляет в Администрацию </w:t>
            </w:r>
            <w:proofErr w:type="spellStart"/>
            <w:r w:rsidRPr="002334D1">
              <w:rPr>
                <w:rFonts w:ascii="Arial" w:hAnsi="Arial" w:cs="Arial"/>
                <w:b/>
                <w:sz w:val="21"/>
                <w:szCs w:val="21"/>
              </w:rPr>
              <w:t>Кетовского</w:t>
            </w:r>
            <w:proofErr w:type="spellEnd"/>
            <w:r w:rsidRPr="002334D1">
              <w:rPr>
                <w:rFonts w:ascii="Arial" w:hAnsi="Arial" w:cs="Arial"/>
                <w:b/>
                <w:sz w:val="21"/>
                <w:szCs w:val="21"/>
              </w:rPr>
              <w:t xml:space="preserve"> района следующие документы:</w:t>
            </w:r>
          </w:p>
          <w:p w:rsidR="00F46636" w:rsidRPr="002334D1" w:rsidRDefault="00F46636" w:rsidP="00E0604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1) заявление о выдаче разрешения на установку и эксплуатацию рекламной конструкции, по рекомендуемой форме;</w:t>
            </w:r>
          </w:p>
          <w:p w:rsidR="00F46636" w:rsidRPr="002334D1" w:rsidRDefault="00F46636" w:rsidP="00E0604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2) документы, содержащие данные о заявителе:</w:t>
            </w:r>
          </w:p>
          <w:p w:rsidR="00F46636" w:rsidRPr="002334D1" w:rsidRDefault="00F46636" w:rsidP="00E0604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- для физического лица - копия паспорта;</w:t>
            </w:r>
          </w:p>
          <w:p w:rsidR="00F46636" w:rsidRPr="002334D1" w:rsidRDefault="00F46636" w:rsidP="00E0604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- для представителя заявителя - копия паспорта, копия доверенности с оригиналом для сверки;</w:t>
            </w:r>
          </w:p>
          <w:p w:rsidR="00F46636" w:rsidRPr="002334D1" w:rsidRDefault="00F46636" w:rsidP="00E0604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- для юридического или физического лица в качестве индивидуального предпринимателя – данные о государственной регистрации (в Федеральной налоговой службе);</w:t>
            </w:r>
          </w:p>
          <w:p w:rsidR="00F46636" w:rsidRPr="002334D1" w:rsidRDefault="00F46636" w:rsidP="00E0604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3) сведения о правах на недвижимое имущество, к которому предполагается присоединять рекламную конструкцию (выписка из Единого государственного реестра прав на недвижимое имущество и сделок с ним);</w:t>
            </w:r>
          </w:p>
          <w:p w:rsidR="00F46636" w:rsidRPr="002334D1" w:rsidRDefault="00F46636" w:rsidP="00E0604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2334D1">
              <w:rPr>
                <w:rFonts w:ascii="Arial" w:hAnsi="Arial" w:cs="Arial"/>
                <w:sz w:val="21"/>
                <w:szCs w:val="21"/>
              </w:rPr>
              <w:t>4) согласование с уполномоченными органами, необходимое для принятия решения о выдаче разрешения на установку и эксплуатацию рекламной конструкции или об отказе в его выдаче, указанными в пункте 10 настоящего Административного регламента;</w:t>
            </w:r>
            <w:proofErr w:type="gramEnd"/>
          </w:p>
          <w:p w:rsidR="00F46636" w:rsidRPr="002334D1" w:rsidRDefault="00F46636" w:rsidP="0093575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 xml:space="preserve">5) иные документы и сведения, относящиеся к территориальному размещению, внешнему виду и техническим параметрам </w:t>
            </w:r>
            <w:r w:rsidRPr="002334D1">
              <w:rPr>
                <w:rFonts w:ascii="Arial" w:hAnsi="Arial" w:cs="Arial"/>
                <w:sz w:val="21"/>
                <w:szCs w:val="21"/>
              </w:rPr>
              <w:lastRenderedPageBreak/>
              <w:t>рекламной конструкции.</w:t>
            </w:r>
          </w:p>
          <w:p w:rsidR="00F46636" w:rsidRPr="002334D1" w:rsidRDefault="00F46636" w:rsidP="00CE043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334D1">
              <w:rPr>
                <w:rFonts w:ascii="Arial" w:hAnsi="Arial" w:cs="Arial"/>
                <w:b/>
                <w:sz w:val="21"/>
                <w:szCs w:val="21"/>
              </w:rPr>
              <w:t xml:space="preserve">Для получения разрешения на установку и эксплуатацию рекламной конструкции на территории </w:t>
            </w:r>
            <w:proofErr w:type="spellStart"/>
            <w:r w:rsidRPr="002334D1">
              <w:rPr>
                <w:rFonts w:ascii="Arial" w:hAnsi="Arial" w:cs="Arial"/>
                <w:b/>
                <w:sz w:val="21"/>
                <w:szCs w:val="21"/>
              </w:rPr>
              <w:t>Кетовского</w:t>
            </w:r>
            <w:proofErr w:type="spellEnd"/>
            <w:r w:rsidRPr="002334D1">
              <w:rPr>
                <w:rFonts w:ascii="Arial" w:hAnsi="Arial" w:cs="Arial"/>
                <w:b/>
                <w:sz w:val="21"/>
                <w:szCs w:val="21"/>
              </w:rPr>
              <w:t xml:space="preserve"> района, на земельном участке или ином недвижимом имуществе которые находятся в муниципальной или государственной собственности, заявитель представляет в Администрацию </w:t>
            </w:r>
            <w:proofErr w:type="spellStart"/>
            <w:r w:rsidRPr="002334D1">
              <w:rPr>
                <w:rFonts w:ascii="Arial" w:hAnsi="Arial" w:cs="Arial"/>
                <w:b/>
                <w:sz w:val="21"/>
                <w:szCs w:val="21"/>
              </w:rPr>
              <w:t>Кетовского</w:t>
            </w:r>
            <w:proofErr w:type="spellEnd"/>
            <w:r w:rsidRPr="002334D1">
              <w:rPr>
                <w:rFonts w:ascii="Arial" w:hAnsi="Arial" w:cs="Arial"/>
                <w:b/>
                <w:sz w:val="21"/>
                <w:szCs w:val="21"/>
              </w:rPr>
              <w:t xml:space="preserve"> района следующие документы:</w:t>
            </w:r>
          </w:p>
          <w:p w:rsidR="00F46636" w:rsidRPr="002334D1" w:rsidRDefault="00F46636" w:rsidP="007C769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1) заявление о выдаче разрешения на установку и эксплуатацию рекламной конс</w:t>
            </w:r>
            <w:r w:rsidR="007C7692" w:rsidRPr="002334D1">
              <w:rPr>
                <w:rFonts w:ascii="Arial" w:hAnsi="Arial" w:cs="Arial"/>
                <w:sz w:val="21"/>
                <w:szCs w:val="21"/>
              </w:rPr>
              <w:t>трукции, по рекомендуемой форме;</w:t>
            </w:r>
          </w:p>
          <w:p w:rsidR="00F46636" w:rsidRPr="002334D1" w:rsidRDefault="00F46636" w:rsidP="007C769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2) документы, содержащие данные о заявителе:</w:t>
            </w:r>
          </w:p>
          <w:p w:rsidR="00F46636" w:rsidRPr="002334D1" w:rsidRDefault="00F46636" w:rsidP="007C769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- для физического лица - копия паспорта;</w:t>
            </w:r>
          </w:p>
          <w:p w:rsidR="00F46636" w:rsidRPr="002334D1" w:rsidRDefault="00F46636" w:rsidP="007C769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- для представителя заявителя - копия паспорта, копия доверенности с оригиналом для сверки;</w:t>
            </w:r>
          </w:p>
          <w:p w:rsidR="00F46636" w:rsidRPr="002334D1" w:rsidRDefault="00F46636" w:rsidP="007C769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2334D1">
              <w:rPr>
                <w:rFonts w:ascii="Arial" w:hAnsi="Arial" w:cs="Arial"/>
                <w:sz w:val="21"/>
                <w:szCs w:val="21"/>
              </w:rPr>
              <w:t>3) согласование с уполномоченными органами, необходимое для принятия решения о выдаче разрешения на установку и эксплуатацию рекламной конструкции или об отказе в его выдаче, указанными в пункте 10 Административного регламента;</w:t>
            </w:r>
            <w:proofErr w:type="gramEnd"/>
          </w:p>
          <w:p w:rsidR="00F46636" w:rsidRPr="002334D1" w:rsidRDefault="00F46636" w:rsidP="00D6384F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334D1">
              <w:rPr>
                <w:rFonts w:ascii="Arial" w:hAnsi="Arial" w:cs="Arial"/>
                <w:b/>
                <w:sz w:val="21"/>
                <w:szCs w:val="21"/>
              </w:rPr>
              <w:t xml:space="preserve">Для получения решения об аннулировании разрешения на установку и эксплуатацию рекламной конструкции на территории </w:t>
            </w:r>
            <w:proofErr w:type="spellStart"/>
            <w:r w:rsidRPr="002334D1">
              <w:rPr>
                <w:rFonts w:ascii="Arial" w:hAnsi="Arial" w:cs="Arial"/>
                <w:b/>
                <w:sz w:val="21"/>
                <w:szCs w:val="21"/>
              </w:rPr>
              <w:t>Кетовского</w:t>
            </w:r>
            <w:proofErr w:type="spellEnd"/>
            <w:r w:rsidRPr="002334D1">
              <w:rPr>
                <w:rFonts w:ascii="Arial" w:hAnsi="Arial" w:cs="Arial"/>
                <w:b/>
                <w:sz w:val="21"/>
                <w:szCs w:val="21"/>
              </w:rPr>
              <w:t xml:space="preserve"> района заявитель представляет в Администрацию </w:t>
            </w:r>
            <w:proofErr w:type="spellStart"/>
            <w:r w:rsidRPr="002334D1">
              <w:rPr>
                <w:rFonts w:ascii="Arial" w:hAnsi="Arial" w:cs="Arial"/>
                <w:b/>
                <w:sz w:val="21"/>
                <w:szCs w:val="21"/>
              </w:rPr>
              <w:t>Кетовского</w:t>
            </w:r>
            <w:proofErr w:type="spellEnd"/>
            <w:r w:rsidRPr="002334D1">
              <w:rPr>
                <w:rFonts w:ascii="Arial" w:hAnsi="Arial" w:cs="Arial"/>
                <w:b/>
                <w:sz w:val="21"/>
                <w:szCs w:val="21"/>
              </w:rPr>
              <w:t xml:space="preserve"> района следующие документы:</w:t>
            </w:r>
          </w:p>
          <w:p w:rsidR="00F46636" w:rsidRPr="002334D1" w:rsidRDefault="0056616C" w:rsidP="005661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F46636" w:rsidRPr="002334D1">
              <w:rPr>
                <w:rFonts w:ascii="Arial" w:hAnsi="Arial" w:cs="Arial"/>
                <w:sz w:val="21"/>
                <w:szCs w:val="21"/>
              </w:rPr>
              <w:t xml:space="preserve"> уведомление </w:t>
            </w:r>
            <w:proofErr w:type="gramStart"/>
            <w:r w:rsidR="00F46636" w:rsidRPr="002334D1">
              <w:rPr>
                <w:rFonts w:ascii="Arial" w:hAnsi="Arial" w:cs="Arial"/>
                <w:sz w:val="21"/>
                <w:szCs w:val="21"/>
              </w:rPr>
              <w:t>в письменной форме владельца рекламной конструкции о своем отказе от дальнейшего использования разрешения на установку рекламной конструкции по форме</w:t>
            </w:r>
            <w:proofErr w:type="gramEnd"/>
            <w:r w:rsidR="00F46636" w:rsidRPr="002334D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384F" w:rsidRPr="002334D1">
              <w:rPr>
                <w:rFonts w:ascii="Arial" w:hAnsi="Arial" w:cs="Arial"/>
                <w:sz w:val="21"/>
                <w:szCs w:val="21"/>
              </w:rPr>
              <w:t xml:space="preserve">утвержденной  Административным </w:t>
            </w:r>
            <w:r w:rsidR="00F46636" w:rsidRPr="002334D1">
              <w:rPr>
                <w:rFonts w:ascii="Arial" w:hAnsi="Arial" w:cs="Arial"/>
                <w:sz w:val="21"/>
                <w:szCs w:val="21"/>
              </w:rPr>
              <w:t>регламент</w:t>
            </w:r>
            <w:r w:rsidR="00D6384F" w:rsidRPr="002334D1">
              <w:rPr>
                <w:rFonts w:ascii="Arial" w:hAnsi="Arial" w:cs="Arial"/>
                <w:sz w:val="21"/>
                <w:szCs w:val="21"/>
              </w:rPr>
              <w:t>ом</w:t>
            </w:r>
            <w:r w:rsidR="00F46636" w:rsidRPr="002334D1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236378" w:rsidRPr="002334D1" w:rsidRDefault="0056616C" w:rsidP="0056616C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F46636" w:rsidRPr="002334D1">
              <w:rPr>
                <w:rFonts w:ascii="Arial" w:hAnsi="Arial" w:cs="Arial"/>
                <w:sz w:val="21"/>
                <w:szCs w:val="21"/>
              </w:rPr>
              <w:t xml:space="preserve"> заявление собственника или владельца недвижимого имущества, к которому присоединена рекламная конструкция, с приложением документа, подтверждающего прекращение договора, заключенного между собственником или владельцем недвижимого имущества и владельцем рекламной конструкции, на основании которого было выдано разрешение на </w:t>
            </w:r>
            <w:r w:rsidR="0093575F" w:rsidRPr="002334D1">
              <w:rPr>
                <w:rFonts w:ascii="Arial" w:hAnsi="Arial" w:cs="Arial"/>
                <w:sz w:val="21"/>
                <w:szCs w:val="21"/>
              </w:rPr>
              <w:t>установку рекламной конструкции.</w:t>
            </w:r>
          </w:p>
        </w:tc>
      </w:tr>
      <w:tr w:rsidR="00236378" w:rsidRPr="00236378" w:rsidTr="00C4565F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7F67" w:rsidRPr="002334D1" w:rsidRDefault="00EB7F67" w:rsidP="007C769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- для юридического или физического лица в качестве индивидуального предпринимателя – данные о государственной регистрации (в Федеральной налоговой службе);</w:t>
            </w:r>
          </w:p>
          <w:p w:rsidR="00DA6CDF" w:rsidRPr="002334D1" w:rsidRDefault="001A13BB" w:rsidP="007C769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- Выписка из ЕГРН;</w:t>
            </w:r>
          </w:p>
          <w:p w:rsidR="00E54C5F" w:rsidRPr="002334D1" w:rsidRDefault="007C7692" w:rsidP="007C7692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1A13BB" w:rsidRPr="002334D1">
              <w:rPr>
                <w:rFonts w:ascii="Arial" w:hAnsi="Arial" w:cs="Arial"/>
                <w:sz w:val="21"/>
                <w:szCs w:val="21"/>
              </w:rPr>
              <w:t>документ, подтверждающий оплату государственной пошлины за выдачу разрешения на установку и экс</w:t>
            </w:r>
            <w:r w:rsidRPr="002334D1">
              <w:rPr>
                <w:rFonts w:ascii="Arial" w:hAnsi="Arial" w:cs="Arial"/>
                <w:sz w:val="21"/>
                <w:szCs w:val="21"/>
              </w:rPr>
              <w:t>плуатацию рекламной конструкции.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6B70" w:rsidRPr="002334D1" w:rsidRDefault="00766B70" w:rsidP="00766B70">
            <w:pPr>
              <w:pStyle w:val="ConsPlusNormal"/>
              <w:ind w:firstLine="0"/>
              <w:jc w:val="both"/>
              <w:rPr>
                <w:sz w:val="21"/>
                <w:szCs w:val="21"/>
              </w:rPr>
            </w:pPr>
            <w:r w:rsidRPr="002334D1">
              <w:rPr>
                <w:sz w:val="21"/>
                <w:szCs w:val="21"/>
                <w:u w:val="single"/>
                <w:lang w:eastAsia="ru-RU"/>
              </w:rPr>
              <w:t>Результатом предоставления муниципальной услуги является</w:t>
            </w:r>
            <w:r w:rsidRPr="002334D1">
              <w:rPr>
                <w:sz w:val="21"/>
                <w:szCs w:val="21"/>
                <w:lang w:eastAsia="ru-RU"/>
              </w:rPr>
              <w:t>:</w:t>
            </w:r>
          </w:p>
          <w:p w:rsidR="00766B70" w:rsidRPr="002334D1" w:rsidRDefault="00766B70" w:rsidP="00766B70">
            <w:pPr>
              <w:autoSpaceDE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b/>
                <w:sz w:val="21"/>
                <w:szCs w:val="21"/>
              </w:rPr>
              <w:lastRenderedPageBreak/>
              <w:t>-</w:t>
            </w:r>
            <w:r w:rsidRPr="002334D1">
              <w:rPr>
                <w:rFonts w:ascii="Arial" w:hAnsi="Arial" w:cs="Arial"/>
                <w:sz w:val="21"/>
                <w:szCs w:val="21"/>
              </w:rPr>
              <w:t> выдача (направление) разрешения на установку и эксплуатацию рекламной конструкции;</w:t>
            </w:r>
          </w:p>
          <w:p w:rsidR="00766B70" w:rsidRPr="002334D1" w:rsidRDefault="00766B70" w:rsidP="00766B70">
            <w:pPr>
              <w:autoSpaceDE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- выдача (направление) решения об отказе в выдаче разрешения на установку и эксплуатацию рекламной конструкции;</w:t>
            </w:r>
          </w:p>
          <w:p w:rsidR="00766B70" w:rsidRPr="002334D1" w:rsidRDefault="00766B70" w:rsidP="00766B70">
            <w:pPr>
              <w:autoSpaceDE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- выдача (направление) решения об аннулировании разрешения на установку рекламной конструкции;</w:t>
            </w:r>
          </w:p>
          <w:p w:rsidR="008E688F" w:rsidRPr="002334D1" w:rsidRDefault="00766B70" w:rsidP="00766B70">
            <w:pPr>
              <w:autoSpaceDE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- выдача (направление) предписания о демонтаже самовольно установленной рекламной конструкции.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1B90" w:rsidRPr="002334D1" w:rsidRDefault="001F1B90" w:rsidP="001F1B9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334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Срок предоставления муниципальной услуги:</w:t>
            </w:r>
          </w:p>
          <w:p w:rsidR="001F1B90" w:rsidRPr="008E52A8" w:rsidRDefault="001F1B90" w:rsidP="001F1B90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334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по выдаче разрешения на установку и эксплуатацию </w:t>
            </w:r>
            <w:r w:rsidRPr="008E52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рекламной конструкции, составляет </w:t>
            </w:r>
            <w:r w:rsidRPr="008E52A8">
              <w:rPr>
                <w:rFonts w:ascii="Arial" w:eastAsia="Times New Roman" w:hAnsi="Arial" w:cs="Arial"/>
                <w:sz w:val="21"/>
                <w:szCs w:val="21"/>
                <w:shd w:val="clear" w:color="auto" w:fill="FFF200"/>
                <w:lang w:eastAsia="ru-RU"/>
              </w:rPr>
              <w:t>два месяца</w:t>
            </w:r>
            <w:r w:rsidRPr="008E52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 дня приема от заявителя заявления о предоставлении муниципальной услуги и необходимых документов;</w:t>
            </w:r>
          </w:p>
          <w:p w:rsidR="001F1B90" w:rsidRPr="002334D1" w:rsidRDefault="001F1B90" w:rsidP="001F1B90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52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по выдаче решения об аннулировании разрешения на установку и эксплуатацию рекламной конструкции составляет </w:t>
            </w:r>
            <w:r w:rsidRPr="008E52A8">
              <w:rPr>
                <w:rFonts w:ascii="Arial" w:eastAsia="Times New Roman" w:hAnsi="Arial" w:cs="Arial"/>
                <w:sz w:val="21"/>
                <w:szCs w:val="21"/>
                <w:shd w:val="clear" w:color="auto" w:fill="FFF200"/>
                <w:lang w:eastAsia="ru-RU"/>
              </w:rPr>
              <w:t>один месяц</w:t>
            </w:r>
            <w:r w:rsidRPr="008E52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 дня приема от заявителя заявления о предоставлении муниципальной услуги и необходимых</w:t>
            </w:r>
            <w:r w:rsidRPr="002334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документов;</w:t>
            </w:r>
          </w:p>
          <w:p w:rsidR="008E688F" w:rsidRPr="002334D1" w:rsidRDefault="001F1B90" w:rsidP="00B46094">
            <w:pPr>
              <w:spacing w:before="100" w:beforeAutospacing="1" w:after="142" w:line="288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334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по выдаче предписания о демонтаже самовольно установленных рекламных конструкций в течение о</w:t>
            </w:r>
            <w:bookmarkStart w:id="0" w:name="_GoBack"/>
            <w:bookmarkEnd w:id="0"/>
            <w:r w:rsidRPr="002334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дного месяца со дня выявления самовольно уста</w:t>
            </w:r>
            <w:r w:rsidR="00B46094" w:rsidRPr="002334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новленной рекламной конструкции.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2551B" w:rsidRPr="002334D1" w:rsidRDefault="00F2551B" w:rsidP="00F2551B">
            <w:pPr>
              <w:widowControl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334D1">
              <w:rPr>
                <w:rFonts w:ascii="Arial" w:hAnsi="Arial" w:cs="Arial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  <w:p w:rsidR="00236378" w:rsidRPr="002334D1" w:rsidRDefault="00236378" w:rsidP="003C1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03D5F" w:rsidRPr="002334D1" w:rsidRDefault="00803D5F" w:rsidP="0080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2334D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Муниципальная услуга предоставляется заявителям без взимания платы. За выдачу разрешения на установку и эксплуатацию рекламной конструкции заявитель уплачивает государственную пошлину в размере, установленном подпунктом 105 пункта 1 статьи 333.33 Налогового кодекса Российской Федерации.</w:t>
            </w:r>
          </w:p>
          <w:p w:rsidR="00236378" w:rsidRPr="002334D1" w:rsidRDefault="00803D5F" w:rsidP="002334D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34D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за выдачу разрешения на установку рекламной конструкции - 5 000 рублей (подпункт 105 ст.333.33 НК)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334D1" w:rsidRDefault="00236378" w:rsidP="00CF23E6">
            <w:pPr>
              <w:pStyle w:val="a5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34D1" w:rsidRDefault="00CF23E6" w:rsidP="002502B3">
            <w:pPr>
              <w:shd w:val="clear" w:color="auto" w:fill="FFFFFF"/>
              <w:ind w:left="43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34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2334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Кетовского</w:t>
            </w:r>
            <w:proofErr w:type="spellEnd"/>
            <w:r w:rsidRPr="002334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</w:t>
            </w:r>
            <w:r w:rsidR="008006F9" w:rsidRPr="002334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 </w:t>
            </w:r>
            <w:r w:rsidR="002502B3" w:rsidRPr="002334D1">
              <w:rPr>
                <w:rFonts w:ascii="Arial" w:hAnsi="Arial" w:cs="Arial"/>
                <w:iCs/>
                <w:spacing w:val="21"/>
                <w:sz w:val="21"/>
                <w:szCs w:val="21"/>
              </w:rPr>
              <w:t>15 февраля</w:t>
            </w:r>
            <w:r w:rsidR="002502B3" w:rsidRPr="002334D1">
              <w:rPr>
                <w:rFonts w:ascii="Arial" w:hAnsi="Arial" w:cs="Arial"/>
                <w:iCs/>
                <w:color w:val="5343AF"/>
                <w:spacing w:val="21"/>
                <w:sz w:val="21"/>
                <w:szCs w:val="21"/>
              </w:rPr>
              <w:t xml:space="preserve"> </w:t>
            </w:r>
            <w:r w:rsidR="002502B3" w:rsidRPr="002334D1">
              <w:rPr>
                <w:rFonts w:ascii="Arial" w:hAnsi="Arial" w:cs="Arial"/>
                <w:color w:val="323232"/>
                <w:spacing w:val="21"/>
                <w:sz w:val="21"/>
                <w:szCs w:val="21"/>
              </w:rPr>
              <w:t xml:space="preserve">2017 г. № 431 </w:t>
            </w:r>
            <w:r w:rsidR="002502B3" w:rsidRPr="002334D1">
              <w:rPr>
                <w:rFonts w:ascii="Arial" w:hAnsi="Arial" w:cs="Arial"/>
                <w:spacing w:val="-1"/>
                <w:sz w:val="21"/>
                <w:szCs w:val="21"/>
              </w:rPr>
              <w:t xml:space="preserve">«Об утверждении Административного регламента предоставления Администрацией </w:t>
            </w:r>
            <w:proofErr w:type="spellStart"/>
            <w:r w:rsidR="002502B3" w:rsidRPr="002334D1">
              <w:rPr>
                <w:rFonts w:ascii="Arial" w:hAnsi="Arial" w:cs="Arial"/>
                <w:spacing w:val="-1"/>
                <w:sz w:val="21"/>
                <w:szCs w:val="21"/>
              </w:rPr>
              <w:t>Кетовского</w:t>
            </w:r>
            <w:proofErr w:type="spellEnd"/>
            <w:r w:rsidR="002502B3" w:rsidRPr="002334D1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 муниципальной услуги по выдаче разрешения на установку и эксплуатацию рекламной конструкции на территории </w:t>
            </w:r>
            <w:proofErr w:type="spellStart"/>
            <w:r w:rsidR="002502B3" w:rsidRPr="002334D1">
              <w:rPr>
                <w:rFonts w:ascii="Arial" w:hAnsi="Arial" w:cs="Arial"/>
                <w:spacing w:val="-1"/>
                <w:sz w:val="21"/>
                <w:szCs w:val="21"/>
              </w:rPr>
              <w:t>Кетовского</w:t>
            </w:r>
            <w:proofErr w:type="spellEnd"/>
            <w:r w:rsidR="002502B3" w:rsidRPr="002334D1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района, решений об аннулировании таких разрешений, выдаче предписаний о демонтаже самовольно установленных рекламных конструкций»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10138"/>
    <w:rsid w:val="001014D2"/>
    <w:rsid w:val="001776C9"/>
    <w:rsid w:val="001A13BB"/>
    <w:rsid w:val="001F1B90"/>
    <w:rsid w:val="002334D1"/>
    <w:rsid w:val="00236378"/>
    <w:rsid w:val="002502B3"/>
    <w:rsid w:val="00274120"/>
    <w:rsid w:val="003C1014"/>
    <w:rsid w:val="004166E5"/>
    <w:rsid w:val="004E2E9C"/>
    <w:rsid w:val="005173B8"/>
    <w:rsid w:val="0056616C"/>
    <w:rsid w:val="006662A3"/>
    <w:rsid w:val="006E607C"/>
    <w:rsid w:val="007217AC"/>
    <w:rsid w:val="00766B70"/>
    <w:rsid w:val="007A568C"/>
    <w:rsid w:val="007A7C0C"/>
    <w:rsid w:val="007A7FA2"/>
    <w:rsid w:val="007C7692"/>
    <w:rsid w:val="008006F9"/>
    <w:rsid w:val="00803D5F"/>
    <w:rsid w:val="00864BED"/>
    <w:rsid w:val="00867B38"/>
    <w:rsid w:val="008E52A8"/>
    <w:rsid w:val="008E688F"/>
    <w:rsid w:val="008F67D6"/>
    <w:rsid w:val="0093575F"/>
    <w:rsid w:val="00A744F2"/>
    <w:rsid w:val="00B26026"/>
    <w:rsid w:val="00B46094"/>
    <w:rsid w:val="00C4565F"/>
    <w:rsid w:val="00CE043C"/>
    <w:rsid w:val="00CE11E1"/>
    <w:rsid w:val="00CF23E6"/>
    <w:rsid w:val="00D6384F"/>
    <w:rsid w:val="00DA6CDF"/>
    <w:rsid w:val="00E00926"/>
    <w:rsid w:val="00E01D36"/>
    <w:rsid w:val="00E06041"/>
    <w:rsid w:val="00E54C5F"/>
    <w:rsid w:val="00EB7F67"/>
    <w:rsid w:val="00F2551B"/>
    <w:rsid w:val="00F46636"/>
    <w:rsid w:val="00F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4E2E9C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ConsPlusNormal">
    <w:name w:val="ConsPlusNormal"/>
    <w:rsid w:val="00766B7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803D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4E2E9C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ConsPlusNormal">
    <w:name w:val="ConsPlusNormal"/>
    <w:rsid w:val="00766B7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803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2019-04-04T10:40:00Z</dcterms:created>
  <dcterms:modified xsi:type="dcterms:W3CDTF">2019-04-04T10:45:00Z</dcterms:modified>
</cp:coreProperties>
</file>