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17BC" w:rsidRDefault="00E80C2B" w:rsidP="00F01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7BC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D76C0B" w:rsidRPr="00EE17BC">
              <w:rPr>
                <w:rFonts w:ascii="Arial" w:hAnsi="Arial" w:cs="Arial"/>
                <w:sz w:val="21"/>
                <w:szCs w:val="21"/>
              </w:rPr>
              <w:t>я</w:t>
            </w:r>
            <w:r w:rsidRPr="00EE17B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01DB1" w:rsidRPr="00EE17BC">
              <w:rPr>
                <w:rFonts w:ascii="Arial" w:hAnsi="Arial" w:cs="Arial"/>
                <w:sz w:val="21"/>
                <w:szCs w:val="21"/>
              </w:rPr>
              <w:t>Юргамышского</w:t>
            </w:r>
            <w:proofErr w:type="spellEnd"/>
            <w:r w:rsidR="00F01DB1" w:rsidRPr="00EE17BC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  <w:r w:rsidR="00D76C0B" w:rsidRPr="00EE17B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36378" w:rsidRPr="00236378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17BC" w:rsidRDefault="001C7DF8" w:rsidP="001C7DF8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E17BC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Собственники или иные указанные в частях 5, 6, 7 ст.19 Федерального закона от 13.03.2006 №38-ФЗ «О рекламе» законные владельцы соответствующего недвижимого имущества, к которому планируется присоединение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</w:t>
            </w:r>
            <w:proofErr w:type="gramEnd"/>
            <w:r w:rsidRPr="00EE17BC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государственных внебюджетных фондов и их территориальных органов, органов местного самоуправления </w:t>
            </w:r>
          </w:p>
        </w:tc>
      </w:tr>
      <w:tr w:rsidR="00236378" w:rsidRPr="00236378" w:rsidTr="00540B75">
        <w:trPr>
          <w:trHeight w:val="69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17BC" w:rsidRDefault="0076767B" w:rsidP="00E33EA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Юргамышского</w:t>
            </w:r>
            <w:proofErr w:type="spellEnd"/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 Курганской об</w:t>
            </w:r>
            <w:r w:rsidR="00E33EA3"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ласти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17BC" w:rsidRDefault="00061C39" w:rsidP="006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3EA3" w:rsidRPr="00EE17BC" w:rsidRDefault="000E05C2" w:rsidP="000E05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а) заявление о выдаче разрешения на установку и эксп</w:t>
            </w:r>
            <w:r w:rsidR="00E33EA3"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луатацию рекламной конструкции;</w:t>
            </w:r>
          </w:p>
          <w:p w:rsidR="000E05C2" w:rsidRPr="00EE17BC" w:rsidRDefault="000E05C2" w:rsidP="000E05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б) копия документа, удостоверяющего личность (для заявителя - физического лица);</w:t>
            </w:r>
          </w:p>
          <w:p w:rsidR="000E05C2" w:rsidRPr="00EE17BC" w:rsidRDefault="000E05C2" w:rsidP="000E05C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  <w:proofErr w:type="gramEnd"/>
          </w:p>
          <w:p w:rsidR="000E05C2" w:rsidRPr="00EE17BC" w:rsidRDefault="000E05C2" w:rsidP="007A16E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236378" w:rsidRPr="00EE17BC" w:rsidRDefault="000E05C2" w:rsidP="000E05C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г) иные документы и</w:t>
            </w:r>
            <w:r w:rsidRPr="00EE17B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сведения, относящиеся к территориальному размещению, внешнему виду и техническим параметрам рекламной конструкции</w:t>
            </w:r>
            <w:r w:rsidRPr="00EE17BC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.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3722" w:rsidRPr="00EE17BC" w:rsidRDefault="00353722" w:rsidP="00E33EA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данные о государственной регистрации юридического лица или физического лица в качестве индивидуального предпринимателя;</w:t>
            </w:r>
          </w:p>
          <w:p w:rsidR="00353722" w:rsidRPr="00EE17BC" w:rsidRDefault="00353722" w:rsidP="00E33EA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сведения о правах на недвижимое имущество, к которому предполагается присоединять рекламную конструкцию;</w:t>
            </w:r>
          </w:p>
          <w:p w:rsidR="00353722" w:rsidRPr="00EE17BC" w:rsidRDefault="00353722" w:rsidP="00E33EA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согласование с уполномоченными органами, необходимое для принятия решения о выдаче разрешения на установку и </w:t>
            </w: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эксплуатацию рекламной конструкции или об отказе в его выдаче, указанными в абзацах четвертом – шестом, десятом пункта 10 настоящего Административного регламента;</w:t>
            </w:r>
            <w:proofErr w:type="gramEnd"/>
          </w:p>
          <w:p w:rsidR="00353722" w:rsidRPr="00EE17BC" w:rsidRDefault="00353722" w:rsidP="00E33EA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  <w:p w:rsidR="00353722" w:rsidRPr="00EE17BC" w:rsidRDefault="00353722" w:rsidP="00E33EA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сведения о наличии согласия собственника или иного </w:t>
            </w: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указанного в </w:t>
            </w:r>
            <w:hyperlink r:id="rId6" w:tgtFrame="_top" w:history="1">
              <w:r w:rsidRPr="00EE17BC">
                <w:rPr>
                  <w:rFonts w:ascii="Arial" w:eastAsia="Times New Roman" w:hAnsi="Arial" w:cs="Arial"/>
                  <w:color w:val="404040"/>
                  <w:sz w:val="21"/>
                  <w:szCs w:val="21"/>
                  <w:lang w:eastAsia="ru-RU"/>
                </w:rPr>
                <w:t>частях 5</w:t>
              </w:r>
            </w:hyperlink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6, </w:t>
            </w:r>
            <w:hyperlink r:id="rId7" w:tgtFrame="_top" w:history="1">
              <w:r w:rsidRPr="00EE17BC">
                <w:rPr>
                  <w:rFonts w:ascii="Arial" w:eastAsia="Times New Roman" w:hAnsi="Arial" w:cs="Arial"/>
                  <w:color w:val="404040"/>
                  <w:sz w:val="21"/>
                  <w:szCs w:val="21"/>
                  <w:lang w:eastAsia="ru-RU"/>
                </w:rPr>
                <w:t>7</w:t>
              </w:r>
            </w:hyperlink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статьи 19 Федерального закона </w:t>
            </w:r>
            <w:r w:rsidR="00E33EA3"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            </w:t>
            </w: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«О рекламе» законного владельца недвижимого имущества</w:t>
            </w:r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находящегося в муниципальной собственности, на присоединение к этому имуществу рекламной конструкции;</w:t>
            </w:r>
          </w:p>
          <w:p w:rsidR="00353722" w:rsidRPr="00EE17BC" w:rsidRDefault="00353722" w:rsidP="00E33EA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 сведения о наличии согласия собственника или иного указанного в </w:t>
            </w:r>
            <w:hyperlink r:id="rId8" w:tgtFrame="_top" w:history="1">
              <w:r w:rsidRPr="00EE17BC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частях 5</w:t>
              </w:r>
            </w:hyperlink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6, </w:t>
            </w:r>
            <w:hyperlink r:id="rId9" w:tgtFrame="_top" w:history="1">
              <w:r w:rsidRPr="00EE17BC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7</w:t>
              </w:r>
            </w:hyperlink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статьи 19 Федерального закона </w:t>
            </w:r>
            <w:r w:rsid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</w:t>
            </w:r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 w:rsidR="00236378" w:rsidRPr="00EE17BC" w:rsidRDefault="00353722" w:rsidP="00E33EA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 сведения о наличии согласия собственника или иного указанного в </w:t>
            </w:r>
            <w:hyperlink r:id="rId10" w:tgtFrame="_top" w:history="1">
              <w:r w:rsidRPr="00EE17BC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частях 5</w:t>
              </w:r>
            </w:hyperlink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6, </w:t>
            </w:r>
            <w:hyperlink r:id="rId11" w:tgtFrame="_top" w:history="1">
              <w:r w:rsidRPr="00EE17BC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7</w:t>
              </w:r>
            </w:hyperlink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статьи 19 Федерального закона </w:t>
            </w:r>
            <w:r w:rsid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конструкции.</w:t>
            </w:r>
          </w:p>
        </w:tc>
      </w:tr>
      <w:tr w:rsidR="00236378" w:rsidRPr="00236378" w:rsidTr="00EE17BC">
        <w:trPr>
          <w:trHeight w:val="85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EE17BC" w:rsidRDefault="002E097E" w:rsidP="002E097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 выдача (направление) разрешения на установку и эксплуатацию рекламной конструкции; </w:t>
            </w: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- выдача (направление) решения об отказе в выдаче р</w:t>
            </w:r>
            <w:bookmarkStart w:id="0" w:name="_GoBack"/>
            <w:bookmarkEnd w:id="0"/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азрешения на установку и эксплуатацию рекламной конструкции. 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EE17BC" w:rsidRDefault="00C6539B" w:rsidP="00C6539B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Общий срок предоставления муниципальной услуги по выдаче разрешения на установку и эксплуатацию рекламной конструкции составляет два (2) месяца со дня приема от заявителя заявления о предоставлении муниципальной услуги и необходимых документов 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17BC" w:rsidRDefault="007A06E8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оснований</w:t>
            </w:r>
          </w:p>
        </w:tc>
      </w:tr>
      <w:tr w:rsidR="00236378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384C" w:rsidRPr="00EE17BC" w:rsidRDefault="00EF6572" w:rsidP="00E33E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17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выдачу разрешения на установку и эксплуатацию рекламной конструкции заявитель уплачивает государственную пошлину в размере, установленном подпунктом 105 пункта 1 статьи 333.33 Налогового кодекса Российской Федерации.</w:t>
            </w:r>
          </w:p>
          <w:p w:rsidR="00AE524B" w:rsidRPr="00EE17BC" w:rsidRDefault="00AE524B" w:rsidP="00E33EA3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E17BC">
              <w:rPr>
                <w:rFonts w:ascii="Arial" w:hAnsi="Arial" w:cs="Arial"/>
                <w:sz w:val="21"/>
                <w:szCs w:val="21"/>
              </w:rPr>
              <w:t>Подпункт 105 ст.333.33  за выдачу разрешения на установку рекламной конструкции - 5 000 рублей;</w:t>
            </w:r>
          </w:p>
          <w:p w:rsidR="00236378" w:rsidRPr="00EE17BC" w:rsidRDefault="00AE524B" w:rsidP="0025384C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17BC">
              <w:rPr>
                <w:rFonts w:ascii="Arial" w:hAnsi="Arial" w:cs="Arial"/>
                <w:sz w:val="21"/>
                <w:szCs w:val="21"/>
              </w:rPr>
              <w:t xml:space="preserve">(в ред. Федерального </w:t>
            </w:r>
            <w:hyperlink r:id="rId12" w:history="1">
              <w:r w:rsidRPr="00EE17BC">
                <w:rPr>
                  <w:rFonts w:ascii="Arial" w:hAnsi="Arial" w:cs="Arial"/>
                  <w:sz w:val="21"/>
                  <w:szCs w:val="21"/>
                </w:rPr>
                <w:t>закона</w:t>
              </w:r>
            </w:hyperlink>
            <w:r w:rsidRPr="00EE17BC">
              <w:rPr>
                <w:rFonts w:ascii="Arial" w:hAnsi="Arial" w:cs="Arial"/>
                <w:sz w:val="21"/>
                <w:szCs w:val="21"/>
              </w:rPr>
              <w:t xml:space="preserve"> от 21.07.2014 N 221-ФЗ)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учитывающие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17BC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E17BC" w:rsidRDefault="007D6B79" w:rsidP="00E33EA3">
            <w:pPr>
              <w:pStyle w:val="western"/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E17BC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="0084331A" w:rsidRPr="00EE17BC">
              <w:rPr>
                <w:rFonts w:ascii="Arial" w:hAnsi="Arial" w:cs="Arial"/>
                <w:sz w:val="21"/>
                <w:szCs w:val="21"/>
              </w:rPr>
              <w:t>Юргамышского</w:t>
            </w:r>
            <w:proofErr w:type="spellEnd"/>
            <w:r w:rsidR="0084331A" w:rsidRPr="00EE17BC">
              <w:rPr>
                <w:rFonts w:ascii="Arial" w:hAnsi="Arial" w:cs="Arial"/>
                <w:sz w:val="21"/>
                <w:szCs w:val="21"/>
              </w:rPr>
              <w:t xml:space="preserve"> района о</w:t>
            </w:r>
            <w:r w:rsidR="0084331A" w:rsidRPr="00EE17BC">
              <w:rPr>
                <w:rFonts w:ascii="Arial" w:hAnsi="Arial" w:cs="Arial"/>
                <w:color w:val="auto"/>
                <w:sz w:val="21"/>
                <w:szCs w:val="21"/>
              </w:rPr>
              <w:t>т 4 сентября 2015 год № 555 «</w:t>
            </w:r>
            <w:r w:rsidR="0084331A" w:rsidRPr="00EE17BC">
              <w:rPr>
                <w:rFonts w:ascii="Arial" w:hAnsi="Arial" w:cs="Arial"/>
                <w:bCs/>
                <w:color w:val="auto"/>
                <w:spacing w:val="-2"/>
                <w:sz w:val="21"/>
                <w:szCs w:val="21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84331A" w:rsidRPr="00EE17BC">
              <w:rPr>
                <w:rFonts w:ascii="Arial" w:hAnsi="Arial" w:cs="Arial"/>
                <w:bCs/>
                <w:color w:val="auto"/>
                <w:spacing w:val="-2"/>
                <w:sz w:val="21"/>
                <w:szCs w:val="21"/>
              </w:rPr>
              <w:t>Юргамышского</w:t>
            </w:r>
            <w:proofErr w:type="spellEnd"/>
            <w:r w:rsidR="0084331A" w:rsidRPr="00EE17BC">
              <w:rPr>
                <w:rFonts w:ascii="Arial" w:hAnsi="Arial" w:cs="Arial"/>
                <w:bCs/>
                <w:color w:val="auto"/>
                <w:spacing w:val="-2"/>
                <w:sz w:val="21"/>
                <w:szCs w:val="21"/>
              </w:rPr>
              <w:t xml:space="preserve"> района муниципальной услуги по выдаче разрешения на установку и эксплуатацию рекламной конструкции </w:t>
            </w:r>
            <w:r w:rsidR="0084331A" w:rsidRPr="00EE17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на территории </w:t>
            </w:r>
            <w:proofErr w:type="spellStart"/>
            <w:r w:rsidR="0084331A" w:rsidRPr="00EE17BC">
              <w:rPr>
                <w:rFonts w:ascii="Arial" w:hAnsi="Arial" w:cs="Arial"/>
                <w:bCs/>
                <w:color w:val="auto"/>
                <w:sz w:val="21"/>
                <w:szCs w:val="21"/>
              </w:rPr>
              <w:t>Юргамышского</w:t>
            </w:r>
            <w:proofErr w:type="spellEnd"/>
            <w:r w:rsidR="0084331A" w:rsidRPr="00EE17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района»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1C39"/>
    <w:rsid w:val="00072553"/>
    <w:rsid w:val="000E05C2"/>
    <w:rsid w:val="000E65D1"/>
    <w:rsid w:val="000F6347"/>
    <w:rsid w:val="0012650F"/>
    <w:rsid w:val="00165CEC"/>
    <w:rsid w:val="001C7DF8"/>
    <w:rsid w:val="001E44A8"/>
    <w:rsid w:val="001F41F3"/>
    <w:rsid w:val="00203D6B"/>
    <w:rsid w:val="00236378"/>
    <w:rsid w:val="0025384C"/>
    <w:rsid w:val="002D25CF"/>
    <w:rsid w:val="002E097E"/>
    <w:rsid w:val="002F4D8A"/>
    <w:rsid w:val="00353722"/>
    <w:rsid w:val="00364E71"/>
    <w:rsid w:val="00375B91"/>
    <w:rsid w:val="003800DE"/>
    <w:rsid w:val="0039620A"/>
    <w:rsid w:val="004166E5"/>
    <w:rsid w:val="0041677E"/>
    <w:rsid w:val="00482096"/>
    <w:rsid w:val="004A1410"/>
    <w:rsid w:val="00512470"/>
    <w:rsid w:val="005173B8"/>
    <w:rsid w:val="00525747"/>
    <w:rsid w:val="00540B75"/>
    <w:rsid w:val="00577D81"/>
    <w:rsid w:val="005963C0"/>
    <w:rsid w:val="00620779"/>
    <w:rsid w:val="00647682"/>
    <w:rsid w:val="00676D3F"/>
    <w:rsid w:val="006E607C"/>
    <w:rsid w:val="00735109"/>
    <w:rsid w:val="0076767B"/>
    <w:rsid w:val="007A06E8"/>
    <w:rsid w:val="007A16EA"/>
    <w:rsid w:val="007A7FA2"/>
    <w:rsid w:val="007C2E85"/>
    <w:rsid w:val="007C7A53"/>
    <w:rsid w:val="007D6B79"/>
    <w:rsid w:val="007E1D26"/>
    <w:rsid w:val="008360FB"/>
    <w:rsid w:val="0084331A"/>
    <w:rsid w:val="00881CE0"/>
    <w:rsid w:val="00883D50"/>
    <w:rsid w:val="008D3F04"/>
    <w:rsid w:val="008E688F"/>
    <w:rsid w:val="00910F5C"/>
    <w:rsid w:val="009E7929"/>
    <w:rsid w:val="00A744F2"/>
    <w:rsid w:val="00A77C10"/>
    <w:rsid w:val="00AE524B"/>
    <w:rsid w:val="00BB1382"/>
    <w:rsid w:val="00BC0211"/>
    <w:rsid w:val="00C6539B"/>
    <w:rsid w:val="00C65A45"/>
    <w:rsid w:val="00C8647B"/>
    <w:rsid w:val="00CD58C4"/>
    <w:rsid w:val="00CE0A75"/>
    <w:rsid w:val="00CE11E0"/>
    <w:rsid w:val="00CE11E1"/>
    <w:rsid w:val="00D76C0B"/>
    <w:rsid w:val="00D85653"/>
    <w:rsid w:val="00DE5D85"/>
    <w:rsid w:val="00DF7A1E"/>
    <w:rsid w:val="00E00926"/>
    <w:rsid w:val="00E01D36"/>
    <w:rsid w:val="00E33EA3"/>
    <w:rsid w:val="00E50916"/>
    <w:rsid w:val="00E80C2B"/>
    <w:rsid w:val="00E95A00"/>
    <w:rsid w:val="00EE17BC"/>
    <w:rsid w:val="00EF6572"/>
    <w:rsid w:val="00F01DB1"/>
    <w:rsid w:val="00F946F1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6">
    <w:name w:val="Hyperlink"/>
    <w:basedOn w:val="a0"/>
    <w:uiPriority w:val="99"/>
    <w:semiHidden/>
    <w:unhideWhenUsed/>
    <w:rsid w:val="00353722"/>
    <w:rPr>
      <w:color w:val="4040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6">
    <w:name w:val="Hyperlink"/>
    <w:basedOn w:val="a0"/>
    <w:uiPriority w:val="99"/>
    <w:semiHidden/>
    <w:unhideWhenUsed/>
    <w:rsid w:val="00353722"/>
    <w:rPr>
      <w:color w:val="404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CEA62BB7D8E6A2C7885B08C01C7B27F13F86A6B72E7FDjFX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B4246E40F3F9E5ABB6544E99C7B51D4DCEA62BB7D8E6A2C7885B08C01C7B27F13F86A6B72E7FDjFX9H" TargetMode="External"/><Relationship Id="rId12" Type="http://schemas.openxmlformats.org/officeDocument/2006/relationships/hyperlink" Target="consultantplus://offline/ref=6029EA69413B7CA4BC8C2CADCFB317FB22E065C0F39BE00690B3B46B0DB9804848BDAA4C6B547955V6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B4246E40F3F9E5ABB6544E99C7B51D4DCEA62BB7D8E6A2C7885B08C01C7B27F13F86A6B72E7FDjFXFH" TargetMode="External"/><Relationship Id="rId11" Type="http://schemas.openxmlformats.org/officeDocument/2006/relationships/hyperlink" Target="consultantplus://offline/ref=503B4246E40F3F9E5ABB6544E99C7B51D4DCEA62BB7D8E6A2C7885B08C01C7B27F13F86A6B72E7FDjF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B4246E40F3F9E5ABB6544E99C7B51D4DCEA62BB7D8E6A2C7885B08C01C7B27F13F86A6B72E7FDjF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B4246E40F3F9E5ABB6544E99C7B51D4DCEA62BB7D8E6A2C7885B08C01C7B27F13F86A6B72E7FDjF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2019-04-04T04:11:00Z</dcterms:created>
  <dcterms:modified xsi:type="dcterms:W3CDTF">2019-04-04T04:13:00Z</dcterms:modified>
</cp:coreProperties>
</file>