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auto" w:val="clear"/>
                <w:lang w:val="ru-RU"/>
              </w:rPr>
              <w:t xml:space="preserve">Администрация </w:t>
            </w:r>
            <w:r>
              <w:rPr>
                <w:rFonts w:cs="PT Astra Serif;Times New Roman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>Юргамышского</w:t>
            </w:r>
            <w:r>
              <w:rPr>
                <w:rFonts w:cs="PT Astra Serif;Times New Roman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FFFFFF" w:val="clear"/>
                <w:lang w:val="ru-RU"/>
              </w:rPr>
              <w:t>муниципального округа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ru-RU"/>
              </w:rPr>
              <w:t>Ф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изические</w:t>
            </w:r>
            <w:r>
              <w:rPr>
                <w:rFonts w:cs="Arial" w:ascii="Arial" w:hAnsi="Arial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</w:t>
            </w:r>
            <w:r>
              <w:rPr>
                <w:rFonts w:cs="Arial" w:ascii="Arial" w:hAnsi="Arial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</w:t>
            </w:r>
            <w:r>
              <w:rPr>
                <w:rFonts w:cs="Arial" w:ascii="Arial" w:hAnsi="Arial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предприниматели,</w:t>
            </w:r>
            <w:r>
              <w:rPr>
                <w:rFonts w:cs="Arial" w:ascii="Arial" w:hAnsi="Arial"/>
                <w:spacing w:val="-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юридические</w:t>
            </w:r>
            <w:r>
              <w:rPr>
                <w:rFonts w:cs="Arial" w:ascii="Arial" w:hAnsi="Arial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auto" w:val="clear"/>
                <w:lang w:val="ru-RU"/>
              </w:rPr>
              <w:t xml:space="preserve">Администрация </w:t>
            </w:r>
            <w:r>
              <w:rPr>
                <w:rFonts w:eastAsia="Arial" w:cs="PT Astra Serif;Times New Roman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>Юргамышского</w:t>
            </w:r>
            <w:r>
              <w:rPr>
                <w:rFonts w:eastAsia="Arial" w:cs="PT Astra Serif;Times New Roman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FFFFFF" w:val="clear"/>
                <w:lang w:val="ru-RU"/>
              </w:rPr>
              <w:t>муниципального округа</w:t>
            </w:r>
          </w:p>
        </w:tc>
      </w:tr>
      <w:tr>
        <w:trPr>
          <w:trHeight w:val="910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b w:val="false"/>
                <w:bCs w:val="false"/>
                <w:color w:val="auto"/>
                <w:sz w:val="24"/>
                <w:szCs w:val="24"/>
                <w:lang w:val="ru-RU" w:eastAsia="en-US"/>
              </w:rPr>
              <w:t>Муниципальная услуга по в</w:t>
            </w:r>
            <w:r>
              <w:rPr>
                <w:rFonts w:cs="Liberation Serif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>ыдаче разрешения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-3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>на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-5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>установку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-5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>и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-6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-2"/>
                <w:w w:val="99"/>
                <w:sz w:val="24"/>
                <w:szCs w:val="24"/>
                <w:lang w:val="ru-RU"/>
              </w:rPr>
              <w:t>эксплуатацию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>рекламных конструкций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-11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>на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-9"/>
                <w:w w:val="99"/>
                <w:sz w:val="24"/>
                <w:szCs w:val="24"/>
                <w:lang w:val="ru-RU"/>
              </w:rPr>
              <w:t xml:space="preserve"> соответствующей </w:t>
            </w:r>
            <w:r>
              <w:rPr>
                <w:rFonts w:cs="Liberation Serif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>территории,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-11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>аннулирование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>такого разрешения на территории Юргамышского муниципального округа Курганской области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FontStyle20"/>
                <w:rFonts w:eastAsia="Calibri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FF" w:val="clear"/>
                <w:em w:val="none"/>
                <w:lang w:val="ru-RU" w:eastAsia="en-US" w:bidi="ar-SA"/>
              </w:rPr>
              <w:t>В</w:t>
            </w:r>
            <w:r>
              <w:rPr>
                <w:rStyle w:val="FontStyle20"/>
                <w:rFonts w:eastAsia="Arial" w:cs="Times New Roman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99"/>
                <w:sz w:val="24"/>
                <w:szCs w:val="24"/>
                <w:u w:val="none"/>
                <w:shd w:fill="FFFFFF" w:val="clear"/>
                <w:em w:val="none"/>
                <w:lang w:val="ru-RU" w:eastAsia="ru-RU" w:bidi="ar-SA"/>
              </w:rPr>
              <w:t>ыдача разрешения</w:t>
            </w:r>
            <w:r>
              <w:rPr>
                <w:rStyle w:val="FontStyle20"/>
                <w:rFonts w:eastAsia="Arial" w:cs="Times New Roman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w w:val="99"/>
                <w:sz w:val="24"/>
                <w:szCs w:val="24"/>
                <w:u w:val="none"/>
                <w:shd w:fill="FFFFFF" w:val="clear"/>
                <w:em w:val="none"/>
                <w:lang w:val="ru-RU" w:eastAsia="ru-RU" w:bidi="ar-SA"/>
              </w:rPr>
              <w:t xml:space="preserve"> </w:t>
            </w:r>
            <w:r>
              <w:rPr>
                <w:rStyle w:val="FontStyle20"/>
                <w:rFonts w:eastAsia="Arial" w:cs="Times New Roman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99"/>
                <w:sz w:val="24"/>
                <w:szCs w:val="24"/>
                <w:u w:val="none"/>
                <w:shd w:fill="FFFFFF" w:val="clear"/>
                <w:em w:val="none"/>
                <w:lang w:val="ru-RU" w:eastAsia="ru-RU" w:bidi="ar-SA"/>
              </w:rPr>
              <w:t>на</w:t>
            </w:r>
            <w:r>
              <w:rPr>
                <w:rStyle w:val="FontStyle20"/>
                <w:rFonts w:eastAsia="Arial" w:cs="Times New Roman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w w:val="99"/>
                <w:sz w:val="24"/>
                <w:szCs w:val="24"/>
                <w:u w:val="none"/>
                <w:shd w:fill="FFFFFF" w:val="clear"/>
                <w:em w:val="none"/>
                <w:lang w:val="ru-RU" w:eastAsia="ru-RU" w:bidi="ar-SA"/>
              </w:rPr>
              <w:t xml:space="preserve"> </w:t>
            </w:r>
            <w:r>
              <w:rPr>
                <w:rStyle w:val="FontStyle20"/>
                <w:rFonts w:eastAsia="Arial" w:cs="Times New Roman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99"/>
                <w:sz w:val="24"/>
                <w:szCs w:val="24"/>
                <w:u w:val="none"/>
                <w:shd w:fill="FFFFFF" w:val="clear"/>
                <w:em w:val="none"/>
                <w:lang w:val="ru-RU" w:eastAsia="ru-RU" w:bidi="ar-SA"/>
              </w:rPr>
              <w:t>установку</w:t>
            </w:r>
            <w:r>
              <w:rPr>
                <w:rStyle w:val="FontStyle20"/>
                <w:rFonts w:eastAsia="Arial" w:cs="Times New Roman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w w:val="99"/>
                <w:sz w:val="24"/>
                <w:szCs w:val="24"/>
                <w:u w:val="none"/>
                <w:shd w:fill="FFFFFF" w:val="clear"/>
                <w:em w:val="none"/>
                <w:lang w:val="ru-RU" w:eastAsia="ru-RU" w:bidi="ar-SA"/>
              </w:rPr>
              <w:t xml:space="preserve"> </w:t>
            </w:r>
            <w:r>
              <w:rPr>
                <w:rStyle w:val="FontStyle20"/>
                <w:rFonts w:eastAsia="Arial" w:cs="Times New Roman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99"/>
                <w:sz w:val="24"/>
                <w:szCs w:val="24"/>
                <w:u w:val="none"/>
                <w:shd w:fill="FFFFFF" w:val="clear"/>
                <w:em w:val="none"/>
                <w:lang w:val="ru-RU" w:eastAsia="ru-RU" w:bidi="ar-SA"/>
              </w:rPr>
              <w:t>и</w:t>
            </w:r>
            <w:r>
              <w:rPr>
                <w:rStyle w:val="FontStyle20"/>
                <w:rFonts w:eastAsia="Arial" w:cs="Times New Roman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6"/>
                <w:w w:val="99"/>
                <w:sz w:val="24"/>
                <w:szCs w:val="24"/>
                <w:u w:val="none"/>
                <w:shd w:fill="FFFFFF" w:val="clear"/>
                <w:em w:val="none"/>
                <w:lang w:val="ru-RU" w:eastAsia="ru-RU" w:bidi="ar-SA"/>
              </w:rPr>
              <w:t xml:space="preserve"> </w:t>
            </w:r>
            <w:r>
              <w:rPr>
                <w:rStyle w:val="FontStyle20"/>
                <w:rFonts w:eastAsia="Arial" w:cs="Times New Roman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w w:val="99"/>
                <w:sz w:val="24"/>
                <w:szCs w:val="24"/>
                <w:u w:val="none"/>
                <w:shd w:fill="FFFFFF" w:val="clear"/>
                <w:em w:val="none"/>
                <w:lang w:val="ru-RU" w:eastAsia="ru-RU" w:bidi="ar-SA"/>
              </w:rPr>
              <w:t>эксплуатацию</w:t>
            </w:r>
            <w:r>
              <w:rPr>
                <w:rStyle w:val="FontStyle20"/>
                <w:rFonts w:eastAsia="Arial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99"/>
                <w:sz w:val="24"/>
                <w:szCs w:val="24"/>
                <w:u w:val="none"/>
                <w:shd w:fill="FFFFFF" w:val="clear"/>
                <w:em w:val="none"/>
                <w:lang w:val="ru-RU" w:eastAsia="ru-RU" w:bidi="ar-SA"/>
              </w:rPr>
              <w:t xml:space="preserve"> </w:t>
            </w:r>
            <w:r>
              <w:rPr>
                <w:rStyle w:val="FontStyle20"/>
                <w:rFonts w:eastAsia="Arial" w:cs="Times New Roman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99"/>
                <w:sz w:val="24"/>
                <w:szCs w:val="24"/>
                <w:u w:val="none"/>
                <w:shd w:fill="FFFFFF" w:val="clear"/>
                <w:em w:val="none"/>
                <w:lang w:val="ru-RU" w:eastAsia="ru-RU" w:bidi="ar-SA"/>
              </w:rPr>
              <w:t>рекламных конструкций</w:t>
            </w:r>
            <w:r>
              <w:rPr>
                <w:rStyle w:val="FontStyle20"/>
                <w:rFonts w:eastAsia="Arial" w:cs="Times New Roman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11"/>
                <w:w w:val="99"/>
                <w:sz w:val="24"/>
                <w:szCs w:val="24"/>
                <w:u w:val="none"/>
                <w:shd w:fill="FFFFFF" w:val="clear"/>
                <w:em w:val="none"/>
                <w:lang w:val="ru-RU" w:eastAsia="ru-RU" w:bidi="ar-SA"/>
              </w:rPr>
              <w:t xml:space="preserve"> </w:t>
            </w:r>
            <w:r>
              <w:rPr>
                <w:rStyle w:val="FontStyle20"/>
                <w:rFonts w:eastAsia="Arial" w:cs="Times New Roman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99"/>
                <w:sz w:val="24"/>
                <w:szCs w:val="24"/>
                <w:u w:val="none"/>
                <w:shd w:fill="FFFFFF" w:val="clear"/>
                <w:em w:val="none"/>
                <w:lang w:val="ru-RU" w:eastAsia="ru-RU" w:bidi="ar-SA"/>
              </w:rPr>
              <w:t>на</w:t>
            </w:r>
            <w:r>
              <w:rPr>
                <w:rStyle w:val="FontStyle20"/>
                <w:rFonts w:eastAsia="Arial" w:cs="Times New Roman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9"/>
                <w:w w:val="99"/>
                <w:sz w:val="24"/>
                <w:szCs w:val="24"/>
                <w:u w:val="none"/>
                <w:shd w:fill="FFFFFF" w:val="clear"/>
                <w:em w:val="none"/>
                <w:lang w:val="ru-RU" w:eastAsia="ru-RU" w:bidi="ar-SA"/>
              </w:rPr>
              <w:t xml:space="preserve"> соответствующей </w:t>
            </w:r>
            <w:r>
              <w:rPr>
                <w:rStyle w:val="FontStyle20"/>
                <w:rFonts w:eastAsia="Arial" w:cs="Times New Roman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99"/>
                <w:sz w:val="24"/>
                <w:szCs w:val="24"/>
                <w:u w:val="none"/>
                <w:shd w:fill="FFFFFF" w:val="clear"/>
                <w:em w:val="none"/>
                <w:lang w:val="ru-RU" w:eastAsia="ru-RU" w:bidi="ar-SA"/>
              </w:rPr>
              <w:t>территории,</w:t>
            </w:r>
            <w:r>
              <w:rPr>
                <w:rStyle w:val="FontStyle20"/>
                <w:rFonts w:eastAsia="Arial" w:cs="Times New Roman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11"/>
                <w:w w:val="99"/>
                <w:sz w:val="24"/>
                <w:szCs w:val="24"/>
                <w:u w:val="none"/>
                <w:shd w:fill="FFFFFF" w:val="clear"/>
                <w:em w:val="none"/>
                <w:lang w:val="ru-RU" w:eastAsia="ru-RU" w:bidi="ar-SA"/>
              </w:rPr>
              <w:t xml:space="preserve"> </w:t>
            </w:r>
            <w:r>
              <w:rPr>
                <w:rStyle w:val="FontStyle20"/>
                <w:rFonts w:eastAsia="Arial" w:cs="Times New Roman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99"/>
                <w:sz w:val="24"/>
                <w:szCs w:val="24"/>
                <w:u w:val="none"/>
                <w:shd w:fill="FFFFFF" w:val="clear"/>
                <w:em w:val="none"/>
                <w:lang w:val="ru-RU" w:eastAsia="ru-RU" w:bidi="ar-SA"/>
              </w:rPr>
              <w:t>аннулирование</w:t>
            </w:r>
            <w:r>
              <w:rPr>
                <w:rStyle w:val="FontStyle20"/>
                <w:rFonts w:eastAsia="Arial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99"/>
                <w:sz w:val="24"/>
                <w:szCs w:val="24"/>
                <w:u w:val="none"/>
                <w:shd w:fill="FFFFFF" w:val="clear"/>
                <w:em w:val="none"/>
                <w:lang w:val="ru-RU" w:eastAsia="ru-RU" w:bidi="ar-SA"/>
              </w:rPr>
              <w:t xml:space="preserve"> </w:t>
            </w:r>
            <w:r>
              <w:rPr>
                <w:rStyle w:val="FontStyle20"/>
                <w:rFonts w:eastAsia="Arial" w:cs="Times New Roman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99"/>
                <w:sz w:val="24"/>
                <w:szCs w:val="24"/>
                <w:u w:val="none"/>
                <w:shd w:fill="FFFFFF" w:val="clear"/>
                <w:em w:val="none"/>
                <w:lang w:val="ru-RU" w:eastAsia="ru-RU" w:bidi="ar-SA"/>
              </w:rPr>
              <w:t>такого разрешения на территории Юргамышского муниципального округа Курганской области: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-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заявление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 xml:space="preserve">-документ, удостоверяющий личность 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>заявителя, представителя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-документ, удостоверяющий полномочия представителя заявителя, в случае обращения за предоставлением муниципальной услуги представителя заявителя;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828" w:leader="none"/>
                <w:tab w:val="left" w:pos="2925" w:leader="none"/>
                <w:tab w:val="left" w:pos="3261" w:leader="none"/>
                <w:tab w:val="left" w:pos="4513" w:leader="none"/>
                <w:tab w:val="left" w:pos="4726" w:leader="none"/>
                <w:tab w:val="left" w:pos="5272" w:leader="none"/>
                <w:tab w:val="left" w:pos="6313" w:leader="none"/>
                <w:tab w:val="left" w:pos="6866" w:leader="none"/>
                <w:tab w:val="left" w:pos="7113" w:leader="none"/>
                <w:tab w:val="left" w:pos="8066" w:leader="none"/>
                <w:tab w:val="left" w:pos="8624" w:leader="none"/>
                <w:tab w:val="left" w:pos="9198" w:leader="none"/>
                <w:tab w:val="left" w:pos="9618" w:leader="none"/>
              </w:tabs>
              <w:spacing w:before="0" w:after="0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val="ru-RU" w:eastAsia="en-US"/>
              </w:rPr>
              <w:t>- п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роектную</w:t>
            </w:r>
            <w:r>
              <w:rPr>
                <w:rFonts w:eastAsia="Calibri" w:cs="Liberation Serif" w:ascii="Arial" w:hAnsi="Arial"/>
                <w:color w:val="000000"/>
                <w:spacing w:val="-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документацию</w:t>
            </w:r>
            <w:r>
              <w:rPr>
                <w:rFonts w:eastAsia="Calibri" w:cs="Liberation Serif" w:ascii="Arial" w:hAnsi="Arial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рекламной конструкции;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828" w:leader="none"/>
                <w:tab w:val="left" w:pos="2925" w:leader="none"/>
                <w:tab w:val="left" w:pos="3261" w:leader="none"/>
                <w:tab w:val="left" w:pos="4513" w:leader="none"/>
                <w:tab w:val="left" w:pos="4726" w:leader="none"/>
                <w:tab w:val="left" w:pos="5272" w:leader="none"/>
                <w:tab w:val="left" w:pos="6313" w:leader="none"/>
                <w:tab w:val="left" w:pos="6866" w:leader="none"/>
                <w:tab w:val="left" w:pos="7113" w:leader="none"/>
                <w:tab w:val="left" w:pos="8066" w:leader="none"/>
                <w:tab w:val="left" w:pos="8624" w:leader="none"/>
                <w:tab w:val="left" w:pos="9198" w:leader="none"/>
                <w:tab w:val="left" w:pos="9618" w:leader="none"/>
              </w:tabs>
              <w:spacing w:before="0" w:after="29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color w:val="000000"/>
                <w:w w:val="96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="Calibri" w:cs="Liberation Serif" w:ascii="Arial" w:hAnsi="Arial"/>
                <w:color w:val="000000"/>
                <w:w w:val="96"/>
                <w:sz w:val="24"/>
                <w:szCs w:val="24"/>
                <w:lang w:val="ru-RU" w:eastAsia="en-US"/>
              </w:rPr>
              <w:t>э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скиз рекламной</w:t>
            </w:r>
            <w:r>
              <w:rPr>
                <w:rFonts w:eastAsia="Calibri" w:cs="Liberation Serif" w:ascii="Arial" w:hAnsi="Arial"/>
                <w:color w:val="000000"/>
                <w:spacing w:val="-13"/>
                <w:w w:val="9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9"/>
                <w:sz w:val="24"/>
                <w:szCs w:val="24"/>
                <w:lang w:eastAsia="en-US"/>
              </w:rPr>
              <w:t>конструкции;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828" w:leader="none"/>
                <w:tab w:val="left" w:pos="2925" w:leader="none"/>
                <w:tab w:val="left" w:pos="3261" w:leader="none"/>
                <w:tab w:val="left" w:pos="4513" w:leader="none"/>
                <w:tab w:val="left" w:pos="4726" w:leader="none"/>
                <w:tab w:val="left" w:pos="5272" w:leader="none"/>
                <w:tab w:val="left" w:pos="6313" w:leader="none"/>
                <w:tab w:val="left" w:pos="6866" w:leader="none"/>
                <w:tab w:val="left" w:pos="7113" w:leader="none"/>
                <w:tab w:val="left" w:pos="8066" w:leader="none"/>
                <w:tab w:val="left" w:pos="8624" w:leader="none"/>
                <w:tab w:val="left" w:pos="9198" w:leader="none"/>
                <w:tab w:val="left" w:pos="9618" w:leader="none"/>
              </w:tabs>
              <w:spacing w:before="0" w:after="29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color w:val="000000"/>
                <w:w w:val="97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="Calibri" w:cs="Liberation Serif" w:ascii="Arial" w:hAnsi="Arial"/>
                <w:color w:val="000000"/>
                <w:w w:val="97"/>
                <w:sz w:val="24"/>
                <w:szCs w:val="24"/>
                <w:lang w:val="ru-RU" w:eastAsia="en-US"/>
              </w:rPr>
              <w:t>н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отариально</w:t>
            </w:r>
            <w:r>
              <w:rPr>
                <w:rFonts w:eastAsia="Calibri" w:cs="Liberation Serif" w:ascii="Arial" w:hAnsi="Arial"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удостоверенное согласие собственника</w:t>
            </w:r>
            <w:r>
              <w:rPr>
                <w:rFonts w:eastAsia="Calibri" w:cs="Liberation Serif" w:ascii="Arial" w:hAnsi="Arial"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pacing w:val="-2"/>
                <w:sz w:val="24"/>
                <w:szCs w:val="24"/>
                <w:lang w:eastAsia="en-US"/>
              </w:rPr>
              <w:t>недвижимого</w:t>
            </w:r>
            <w:r>
              <w:rPr>
                <w:rFonts w:eastAsia="Calibri" w:cs="Liberation Serif" w:ascii="Arial" w:hAnsi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9"/>
                <w:sz w:val="24"/>
                <w:szCs w:val="24"/>
                <w:lang w:eastAsia="en-US"/>
              </w:rPr>
              <w:t>имущества</w:t>
            </w:r>
            <w:r>
              <w:rPr>
                <w:rFonts w:eastAsia="Calibri" w:cs="Liberation Serif" w:ascii="Arial" w:hAnsi="Arial"/>
                <w:color w:val="000000"/>
                <w:spacing w:val="18"/>
                <w:w w:val="9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7"/>
                <w:sz w:val="24"/>
                <w:szCs w:val="24"/>
                <w:lang w:eastAsia="en-US"/>
              </w:rPr>
              <w:t>на</w:t>
            </w:r>
            <w:r>
              <w:rPr>
                <w:rFonts w:eastAsia="Calibri" w:cs="Liberation Serif" w:ascii="Arial" w:hAnsi="Arial"/>
                <w:color w:val="000000"/>
                <w:spacing w:val="20"/>
                <w:w w:val="9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присоединение</w:t>
            </w:r>
            <w:r>
              <w:rPr>
                <w:rFonts w:eastAsia="Calibri" w:cs="Liberation Serif" w:ascii="Arial" w:hAnsi="Arial"/>
                <w:color w:val="000000"/>
                <w:spacing w:val="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8"/>
                <w:sz w:val="24"/>
                <w:szCs w:val="24"/>
                <w:lang w:eastAsia="en-US"/>
              </w:rPr>
              <w:t>к</w:t>
            </w:r>
            <w:r>
              <w:rPr>
                <w:rFonts w:eastAsia="Calibri" w:cs="Liberation Serif" w:ascii="Arial" w:hAnsi="Arial"/>
                <w:color w:val="000000"/>
                <w:spacing w:val="15"/>
                <w:w w:val="9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этому</w:t>
            </w:r>
            <w:r>
              <w:rPr>
                <w:rFonts w:eastAsia="Calibri" w:cs="Liberation Serif" w:ascii="Arial" w:hAnsi="Arial"/>
                <w:color w:val="000000"/>
                <w:spacing w:val="1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имуществу</w:t>
            </w:r>
            <w:r>
              <w:rPr>
                <w:rFonts w:eastAsia="Calibri" w:cs="Liberation Serif" w:ascii="Arial" w:hAnsi="Arial"/>
                <w:color w:val="000000"/>
                <w:spacing w:val="1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рекламной</w:t>
            </w:r>
            <w:r>
              <w:rPr>
                <w:rFonts w:eastAsia="Calibri" w:cs="Liberation Serif" w:ascii="Arial" w:hAnsi="Arial"/>
                <w:color w:val="000000"/>
                <w:spacing w:val="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9"/>
                <w:sz w:val="24"/>
                <w:szCs w:val="24"/>
                <w:lang w:eastAsia="en-US"/>
              </w:rPr>
              <w:t>конструкции</w:t>
            </w:r>
            <w:r>
              <w:rPr>
                <w:rFonts w:eastAsia="Calibri" w:cs="Liberation Serif" w:ascii="Arial" w:hAnsi="Arial"/>
                <w:color w:val="000000"/>
                <w:spacing w:val="28"/>
                <w:w w:val="9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(</w:t>
            </w:r>
            <w:r>
              <w:rPr>
                <w:rFonts w:eastAsia="Calibri" w:cs="Liberation Serif" w:ascii="Arial" w:hAnsi="Arial"/>
                <w:color w:val="000000"/>
                <w:spacing w:val="-11"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Liberation Serif" w:ascii="Arial" w:hAnsi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случае</w:t>
            </w:r>
            <w:r>
              <w:rPr>
                <w:rFonts w:eastAsia="Calibri" w:cs="Liberation Serif" w:ascii="Arial" w:hAnsi="Arial"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если</w:t>
            </w:r>
            <w:r>
              <w:rPr>
                <w:rFonts w:eastAsia="Calibri" w:cs="Liberation Serif" w:ascii="Arial" w:hAnsi="Arial"/>
                <w:color w:val="000000"/>
                <w:spacing w:val="-1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имущество</w:t>
            </w:r>
            <w:r>
              <w:rPr>
                <w:rFonts w:eastAsia="Calibri" w:cs="Liberation Serif" w:ascii="Arial" w:hAnsi="Arial"/>
                <w:color w:val="000000"/>
                <w:spacing w:val="-1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передано</w:t>
            </w:r>
            <w:r>
              <w:rPr>
                <w:rFonts w:eastAsia="Calibri" w:cs="Liberation Serif" w:ascii="Arial" w:hAnsi="Arial"/>
                <w:color w:val="000000"/>
                <w:spacing w:val="-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уполномоченному</w:t>
            </w:r>
            <w:r>
              <w:rPr>
                <w:rFonts w:eastAsia="Calibri" w:cs="Liberation Serif" w:ascii="Arial" w:hAnsi="Arial"/>
                <w:color w:val="000000"/>
                <w:spacing w:val="2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лицу);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828" w:leader="none"/>
                <w:tab w:val="left" w:pos="2925" w:leader="none"/>
                <w:tab w:val="left" w:pos="3261" w:leader="none"/>
                <w:tab w:val="left" w:pos="4513" w:leader="none"/>
                <w:tab w:val="left" w:pos="4726" w:leader="none"/>
                <w:tab w:val="left" w:pos="5272" w:leader="none"/>
                <w:tab w:val="left" w:pos="6313" w:leader="none"/>
                <w:tab w:val="left" w:pos="6866" w:leader="none"/>
                <w:tab w:val="left" w:pos="7113" w:leader="none"/>
                <w:tab w:val="left" w:pos="8066" w:leader="none"/>
                <w:tab w:val="left" w:pos="8624" w:leader="none"/>
                <w:tab w:val="left" w:pos="9198" w:leader="none"/>
                <w:tab w:val="left" w:pos="9618" w:leader="none"/>
              </w:tabs>
              <w:spacing w:before="0" w:after="0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val="ru-RU" w:eastAsia="en-US"/>
              </w:rPr>
              <w:t xml:space="preserve"> н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отариально</w:t>
            </w:r>
            <w:r>
              <w:rPr>
                <w:rFonts w:eastAsia="Calibri" w:cs="Liberation Serif" w:ascii="Arial" w:hAnsi="Arial"/>
                <w:color w:val="000000"/>
                <w:spacing w:val="-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 xml:space="preserve">удостоверенное согласие собственника(-ов) </w:t>
            </w:r>
            <w:r>
              <w:rPr>
                <w:rFonts w:eastAsia="Calibri" w:cs="Liberation Serif" w:ascii="Arial" w:hAnsi="Arial"/>
                <w:color w:val="000000"/>
                <w:spacing w:val="-2"/>
                <w:sz w:val="24"/>
                <w:szCs w:val="24"/>
                <w:lang w:eastAsia="en-US"/>
              </w:rPr>
              <w:t>недвижимого</w:t>
            </w:r>
            <w:r>
              <w:rPr>
                <w:rFonts w:eastAsia="Calibri" w:cs="Liberation Serif" w:ascii="Arial" w:hAnsi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имущества</w:t>
            </w:r>
            <w:r>
              <w:rPr>
                <w:rFonts w:eastAsia="Calibri" w:cs="Liberation Serif" w:ascii="Arial" w:hAnsi="Arial"/>
                <w:color w:val="000000"/>
                <w:spacing w:val="1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eastAsia="Calibri" w:cs="Liberation Serif" w:ascii="Arial" w:hAnsi="Arial"/>
                <w:color w:val="000000"/>
                <w:spacing w:val="1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присоединение</w:t>
            </w:r>
            <w:r>
              <w:rPr>
                <w:rFonts w:eastAsia="Calibri" w:cs="Liberation Serif" w:ascii="Arial" w:hAnsi="Arial"/>
                <w:color w:val="000000"/>
                <w:spacing w:val="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3"/>
                <w:sz w:val="24"/>
                <w:szCs w:val="24"/>
                <w:lang w:eastAsia="en-US"/>
              </w:rPr>
              <w:t>к</w:t>
            </w:r>
            <w:r>
              <w:rPr>
                <w:rFonts w:eastAsia="Calibri" w:cs="Liberation Serif" w:ascii="Arial" w:hAnsi="Arial"/>
                <w:color w:val="000000"/>
                <w:spacing w:val="20"/>
                <w:w w:val="9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9"/>
                <w:sz w:val="24"/>
                <w:szCs w:val="24"/>
                <w:lang w:eastAsia="en-US"/>
              </w:rPr>
              <w:t>этому</w:t>
            </w:r>
            <w:r>
              <w:rPr>
                <w:rFonts w:eastAsia="Calibri" w:cs="Liberation Serif" w:ascii="Arial" w:hAnsi="Arial"/>
                <w:color w:val="000000"/>
                <w:spacing w:val="20"/>
                <w:w w:val="9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имуществу</w:t>
            </w:r>
            <w:r>
              <w:rPr>
                <w:rFonts w:eastAsia="Calibri" w:cs="Liberation Serif" w:ascii="Arial" w:hAnsi="Arial"/>
                <w:color w:val="000000"/>
                <w:spacing w:val="1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рекламной</w:t>
            </w:r>
            <w:r>
              <w:rPr>
                <w:rFonts w:eastAsia="Calibri" w:cs="Liberation Serif" w:ascii="Arial" w:hAnsi="Arial"/>
                <w:color w:val="000000"/>
                <w:spacing w:val="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9"/>
                <w:sz w:val="24"/>
                <w:szCs w:val="24"/>
                <w:lang w:eastAsia="en-US"/>
              </w:rPr>
              <w:t>конструкции</w:t>
            </w:r>
            <w:r>
              <w:rPr>
                <w:rFonts w:eastAsia="Calibri" w:cs="Liberation Serif" w:ascii="Arial" w:hAnsi="Arial"/>
                <w:color w:val="000000"/>
                <w:spacing w:val="23"/>
                <w:w w:val="9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(</w:t>
            </w:r>
            <w:r>
              <w:rPr>
                <w:rFonts w:eastAsia="Calibri" w:cs="Liberation Serif" w:ascii="Arial" w:hAnsi="Arial"/>
                <w:color w:val="000000"/>
                <w:spacing w:val="-7"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Liberation Serif" w:ascii="Arial" w:hAnsi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случае если</w:t>
            </w:r>
            <w:r>
              <w:rPr>
                <w:rFonts w:eastAsia="Calibri" w:cs="Liberation Serif" w:ascii="Arial" w:hAnsi="Arial"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заявитель</w:t>
            </w:r>
            <w:r>
              <w:rPr>
                <w:rFonts w:eastAsia="Calibri" w:cs="Liberation Serif" w:ascii="Arial" w:hAnsi="Arial"/>
                <w:color w:val="000000"/>
                <w:spacing w:val="-15"/>
                <w:w w:val="9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8"/>
                <w:sz w:val="24"/>
                <w:szCs w:val="24"/>
                <w:lang w:eastAsia="en-US"/>
              </w:rPr>
              <w:t xml:space="preserve">не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является</w:t>
            </w:r>
            <w:r>
              <w:rPr>
                <w:rFonts w:eastAsia="Calibri" w:cs="Liberation Serif" w:ascii="Arial" w:hAnsi="Arial"/>
                <w:color w:val="000000"/>
                <w:spacing w:val="-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9"/>
                <w:sz w:val="24"/>
                <w:szCs w:val="24"/>
                <w:lang w:eastAsia="en-US"/>
              </w:rPr>
              <w:t>единоличным</w:t>
            </w:r>
            <w:r>
              <w:rPr>
                <w:rFonts w:eastAsia="Calibri" w:cs="Liberation Serif" w:ascii="Arial" w:hAnsi="Arial"/>
                <w:color w:val="000000"/>
                <w:spacing w:val="27"/>
                <w:w w:val="9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собственником</w:t>
            </w:r>
            <w:r>
              <w:rPr>
                <w:rFonts w:eastAsia="Calibri" w:cs="Liberation Serif" w:ascii="Arial" w:hAnsi="Arial"/>
                <w:color w:val="000000"/>
                <w:spacing w:val="-13"/>
                <w:w w:val="9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имущества);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828" w:leader="none"/>
                <w:tab w:val="left" w:pos="2925" w:leader="none"/>
                <w:tab w:val="left" w:pos="3261" w:leader="none"/>
                <w:tab w:val="left" w:pos="4513" w:leader="none"/>
                <w:tab w:val="left" w:pos="4726" w:leader="none"/>
                <w:tab w:val="left" w:pos="5272" w:leader="none"/>
                <w:tab w:val="left" w:pos="6313" w:leader="none"/>
                <w:tab w:val="left" w:pos="6866" w:leader="none"/>
                <w:tab w:val="left" w:pos="7113" w:leader="none"/>
                <w:tab w:val="left" w:pos="8066" w:leader="none"/>
                <w:tab w:val="left" w:pos="8624" w:leader="none"/>
                <w:tab w:val="left" w:pos="9198" w:leader="none"/>
                <w:tab w:val="left" w:pos="9618" w:leader="none"/>
              </w:tabs>
              <w:spacing w:before="0" w:after="29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val="ru-RU" w:eastAsia="en-US"/>
              </w:rPr>
              <w:t>н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 xml:space="preserve">отариально </w:t>
            </w:r>
            <w:r>
              <w:rPr>
                <w:rFonts w:eastAsia="Calibri" w:cs="Liberation Serif" w:ascii="Arial" w:hAnsi="Arial"/>
                <w:color w:val="000000"/>
                <w:w w:val="98"/>
                <w:sz w:val="24"/>
                <w:szCs w:val="24"/>
                <w:lang w:eastAsia="en-US"/>
              </w:rPr>
              <w:t xml:space="preserve">удостоверенный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 xml:space="preserve">протокол общего </w:t>
            </w:r>
            <w:r>
              <w:rPr>
                <w:rFonts w:eastAsia="Calibri" w:cs="Liberation Serif" w:ascii="Arial" w:hAnsi="Arial"/>
                <w:color w:val="000000"/>
                <w:spacing w:val="-1"/>
                <w:w w:val="99"/>
                <w:sz w:val="24"/>
                <w:szCs w:val="24"/>
                <w:lang w:eastAsia="en-US"/>
              </w:rPr>
              <w:t>собрания</w:t>
            </w:r>
            <w:r>
              <w:rPr>
                <w:rFonts w:eastAsia="Calibri" w:cs="Liberation Serif" w:ascii="Arial" w:hAnsi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собственников</w:t>
            </w:r>
            <w:r>
              <w:rPr>
                <w:rFonts w:eastAsia="Calibri" w:cs="Liberation Serif" w:ascii="Arial" w:hAnsi="Arial"/>
                <w:color w:val="000000"/>
                <w:spacing w:val="5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помещений</w:t>
            </w:r>
            <w:r>
              <w:rPr>
                <w:rFonts w:eastAsia="Calibri" w:cs="Liberation Serif" w:ascii="Arial" w:hAnsi="Arial"/>
                <w:color w:val="000000"/>
                <w:spacing w:val="4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7"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Liberation Serif" w:ascii="Arial" w:hAnsi="Arial"/>
                <w:color w:val="000000"/>
                <w:spacing w:val="47"/>
                <w:w w:val="9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9"/>
                <w:sz w:val="24"/>
                <w:szCs w:val="24"/>
                <w:lang w:eastAsia="en-US"/>
              </w:rPr>
              <w:t>многоквартирном</w:t>
            </w:r>
            <w:r>
              <w:rPr>
                <w:rFonts w:eastAsia="Calibri" w:cs="Liberation Serif" w:ascii="Arial" w:hAnsi="Arial"/>
                <w:color w:val="000000"/>
                <w:spacing w:val="7"/>
                <w:w w:val="9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9"/>
                <w:sz w:val="24"/>
                <w:szCs w:val="24"/>
                <w:lang w:eastAsia="en-US"/>
              </w:rPr>
              <w:t>доме</w:t>
            </w:r>
            <w:r>
              <w:rPr>
                <w:rFonts w:eastAsia="Calibri" w:cs="Liberation Serif" w:ascii="Arial" w:hAnsi="Arial"/>
                <w:color w:val="000000"/>
                <w:spacing w:val="54"/>
                <w:w w:val="9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(в</w:t>
            </w:r>
            <w:r>
              <w:rPr>
                <w:rFonts w:eastAsia="Calibri" w:cs="Liberation Serif" w:ascii="Arial" w:hAnsi="Arial"/>
                <w:color w:val="000000"/>
                <w:spacing w:val="4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случае,</w:t>
            </w:r>
            <w:r>
              <w:rPr>
                <w:rFonts w:eastAsia="Calibri" w:cs="Liberation Serif" w:ascii="Arial" w:hAnsi="Arial"/>
                <w:color w:val="000000"/>
                <w:spacing w:val="4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8"/>
                <w:sz w:val="24"/>
                <w:szCs w:val="24"/>
                <w:lang w:eastAsia="en-US"/>
              </w:rPr>
              <w:t>когда</w:t>
            </w:r>
            <w:r>
              <w:rPr>
                <w:rFonts w:eastAsia="Calibri" w:cs="Liberation Serif" w:ascii="Arial" w:hAnsi="Arial"/>
                <w:color w:val="000000"/>
                <w:spacing w:val="69"/>
                <w:w w:val="9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pacing w:val="-3"/>
                <w:sz w:val="24"/>
                <w:szCs w:val="24"/>
                <w:lang w:eastAsia="en-US"/>
              </w:rPr>
              <w:t>рекламная</w:t>
            </w:r>
            <w:r>
              <w:rPr>
                <w:rFonts w:eastAsia="Calibri" w:cs="Liberation Serif" w:ascii="Arial" w:hAnsi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конструкция присоединяется</w:t>
            </w:r>
            <w:r>
              <w:rPr>
                <w:rFonts w:eastAsia="Calibri" w:cs="Liberation Serif" w:ascii="Arial" w:hAnsi="Arial"/>
                <w:color w:val="000000"/>
                <w:spacing w:val="-13"/>
                <w:w w:val="9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8"/>
                <w:sz w:val="24"/>
                <w:szCs w:val="24"/>
                <w:lang w:eastAsia="en-US"/>
              </w:rPr>
              <w:t xml:space="preserve">к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 xml:space="preserve">общему </w:t>
            </w:r>
            <w:r>
              <w:rPr>
                <w:rFonts w:eastAsia="Calibri" w:cs="Liberation Serif" w:ascii="Arial" w:hAnsi="Arial"/>
                <w:color w:val="000000"/>
                <w:w w:val="99"/>
                <w:sz w:val="24"/>
                <w:szCs w:val="24"/>
                <w:lang w:eastAsia="en-US"/>
              </w:rPr>
              <w:t>имуществу);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828" w:leader="none"/>
                <w:tab w:val="left" w:pos="2925" w:leader="none"/>
                <w:tab w:val="left" w:pos="3261" w:leader="none"/>
                <w:tab w:val="left" w:pos="4513" w:leader="none"/>
                <w:tab w:val="left" w:pos="4726" w:leader="none"/>
                <w:tab w:val="left" w:pos="5272" w:leader="none"/>
                <w:tab w:val="left" w:pos="6313" w:leader="none"/>
                <w:tab w:val="left" w:pos="6866" w:leader="none"/>
                <w:tab w:val="left" w:pos="7113" w:leader="none"/>
                <w:tab w:val="left" w:pos="8066" w:leader="none"/>
                <w:tab w:val="left" w:pos="8624" w:leader="none"/>
                <w:tab w:val="left" w:pos="9198" w:leader="none"/>
                <w:tab w:val="left" w:pos="9618" w:leader="none"/>
              </w:tabs>
              <w:spacing w:before="0" w:after="29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color w:val="000000"/>
                <w:w w:val="97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="Calibri" w:cs="Liberation Serif" w:ascii="Arial" w:hAnsi="Arial"/>
                <w:color w:val="000000"/>
                <w:w w:val="97"/>
                <w:sz w:val="24"/>
                <w:szCs w:val="24"/>
                <w:lang w:val="ru-RU" w:eastAsia="en-US"/>
              </w:rPr>
              <w:t>д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оговор</w:t>
            </w:r>
            <w:r>
              <w:rPr>
                <w:rFonts w:eastAsia="Calibri" w:cs="Liberation Serif" w:ascii="Arial" w:hAnsi="Arial"/>
                <w:color w:val="000000"/>
                <w:spacing w:val="1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8"/>
                <w:sz w:val="24"/>
                <w:szCs w:val="24"/>
                <w:lang w:eastAsia="en-US"/>
              </w:rPr>
              <w:t>на</w:t>
            </w:r>
            <w:r>
              <w:rPr>
                <w:rFonts w:eastAsia="Calibri" w:cs="Liberation Serif" w:ascii="Arial" w:hAnsi="Arial"/>
                <w:color w:val="000000"/>
                <w:spacing w:val="12"/>
                <w:w w:val="9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установку</w:t>
            </w:r>
            <w:r>
              <w:rPr>
                <w:rFonts w:eastAsia="Calibri" w:cs="Liberation Serif" w:ascii="Arial" w:hAnsi="Arial"/>
                <w:color w:val="000000"/>
                <w:spacing w:val="1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7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Liberation Serif" w:ascii="Arial" w:hAnsi="Arial"/>
                <w:color w:val="000000"/>
                <w:spacing w:val="17"/>
                <w:w w:val="9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эксплуатацию</w:t>
            </w:r>
            <w:r>
              <w:rPr>
                <w:rFonts w:eastAsia="Calibri" w:cs="Liberation Serif" w:ascii="Arial" w:hAnsi="Arial"/>
                <w:color w:val="000000"/>
                <w:spacing w:val="2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рекламной</w:t>
            </w:r>
            <w:r>
              <w:rPr>
                <w:rFonts w:eastAsia="Calibri" w:cs="Liberation Serif" w:ascii="Arial" w:hAnsi="Arial"/>
                <w:color w:val="000000"/>
                <w:spacing w:val="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конструкции, за</w:t>
            </w:r>
            <w:r>
              <w:rPr>
                <w:rFonts w:eastAsia="Calibri" w:cs="Liberation Serif" w:ascii="Arial" w:hAnsi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9"/>
                <w:sz w:val="24"/>
                <w:szCs w:val="24"/>
                <w:lang w:eastAsia="en-US"/>
              </w:rPr>
              <w:t>исключением</w:t>
            </w:r>
            <w:r>
              <w:rPr>
                <w:rFonts w:eastAsia="Calibri" w:cs="Liberation Serif" w:ascii="Arial" w:hAnsi="Arial"/>
                <w:color w:val="000000"/>
                <w:spacing w:val="22"/>
                <w:w w:val="9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случаев:</w:t>
            </w:r>
            <w:r>
              <w:rPr>
                <w:rFonts w:eastAsia="Calibri" w:cs="Liberation Serif" w:ascii="Arial" w:hAnsi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когда</w:t>
            </w:r>
            <w:r>
              <w:rPr>
                <w:rFonts w:eastAsia="Calibri" w:cs="Liberation Serif" w:ascii="Arial" w:hAnsi="Arial"/>
                <w:color w:val="000000"/>
                <w:spacing w:val="1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заявитель</w:t>
            </w:r>
            <w:r>
              <w:rPr>
                <w:rFonts w:eastAsia="Calibri" w:cs="Liberation Serif" w:ascii="Arial" w:hAnsi="Arial"/>
                <w:color w:val="000000"/>
                <w:spacing w:val="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является</w:t>
            </w:r>
            <w:r>
              <w:rPr>
                <w:rFonts w:eastAsia="Calibri" w:cs="Liberation Serif" w:ascii="Arial" w:hAnsi="Arial"/>
                <w:color w:val="000000"/>
                <w:spacing w:val="1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собственником</w:t>
            </w:r>
            <w:r>
              <w:rPr>
                <w:rFonts w:eastAsia="Calibri" w:cs="Liberation Serif" w:ascii="Arial" w:hAnsi="Arial"/>
                <w:color w:val="000000"/>
                <w:spacing w:val="2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рекламной</w:t>
            </w:r>
            <w:r>
              <w:rPr>
                <w:rFonts w:eastAsia="Calibri" w:cs="Liberation Serif" w:ascii="Arial" w:hAnsi="Arial"/>
                <w:color w:val="000000"/>
                <w:spacing w:val="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9"/>
                <w:sz w:val="24"/>
                <w:szCs w:val="24"/>
                <w:lang w:eastAsia="en-US"/>
              </w:rPr>
              <w:t>конструкции</w:t>
            </w:r>
            <w:r>
              <w:rPr>
                <w:rFonts w:eastAsia="Calibri" w:cs="Liberation Serif" w:ascii="Arial" w:hAnsi="Arial"/>
                <w:color w:val="000000"/>
                <w:spacing w:val="25"/>
                <w:w w:val="9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pacing w:val="-20"/>
                <w:w w:val="97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Liberation Serif" w:ascii="Arial" w:hAnsi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единоличным</w:t>
            </w:r>
            <w:r>
              <w:rPr>
                <w:rFonts w:eastAsia="Calibri" w:cs="Liberation Serif" w:ascii="Arial" w:hAnsi="Arial"/>
                <w:color w:val="000000"/>
                <w:spacing w:val="6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собственником</w:t>
            </w:r>
            <w:r>
              <w:rPr>
                <w:rFonts w:eastAsia="Calibri" w:cs="Liberation Serif" w:ascii="Arial" w:hAnsi="Arial"/>
                <w:color w:val="000000"/>
                <w:spacing w:val="3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9"/>
                <w:sz w:val="24"/>
                <w:szCs w:val="24"/>
                <w:lang w:eastAsia="en-US"/>
              </w:rPr>
              <w:t>имущества,</w:t>
            </w:r>
            <w:r>
              <w:rPr>
                <w:rFonts w:eastAsia="Calibri" w:cs="Liberation Serif" w:ascii="Arial" w:hAnsi="Arial"/>
                <w:color w:val="000000"/>
                <w:spacing w:val="56"/>
                <w:w w:val="9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1"/>
                <w:sz w:val="24"/>
                <w:szCs w:val="24"/>
                <w:lang w:eastAsia="en-US"/>
              </w:rPr>
              <w:t>к</w:t>
            </w:r>
            <w:r>
              <w:rPr>
                <w:rFonts w:eastAsia="Calibri" w:cs="Liberation Serif" w:ascii="Arial" w:hAnsi="Arial"/>
                <w:color w:val="000000"/>
                <w:spacing w:val="70"/>
                <w:w w:val="9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которому</w:t>
            </w:r>
            <w:r>
              <w:rPr>
                <w:rFonts w:eastAsia="Calibri" w:cs="Liberation Serif" w:ascii="Arial" w:hAnsi="Arial"/>
                <w:color w:val="000000"/>
                <w:spacing w:val="3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присоединяется</w:t>
            </w:r>
            <w:r>
              <w:rPr>
                <w:rFonts w:eastAsia="Calibri" w:cs="Liberation Serif" w:ascii="Arial" w:hAnsi="Arial"/>
                <w:color w:val="000000"/>
                <w:spacing w:val="3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pacing w:val="-2"/>
                <w:sz w:val="24"/>
                <w:szCs w:val="24"/>
                <w:lang w:eastAsia="en-US"/>
              </w:rPr>
              <w:t>рекламная</w:t>
            </w:r>
            <w:r>
              <w:rPr>
                <w:rFonts w:eastAsia="Calibri" w:cs="Liberation Serif" w:ascii="Arial" w:hAnsi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конструкция;</w:t>
            </w:r>
            <w:r>
              <w:rPr>
                <w:rFonts w:eastAsia="Calibri" w:cs="Liberation Serif" w:ascii="Arial" w:hAnsi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bCs/>
                <w:color w:val="000000"/>
                <w:w w:val="98"/>
                <w:sz w:val="24"/>
                <w:szCs w:val="24"/>
                <w:lang w:val="ru-RU" w:eastAsia="en-US"/>
              </w:rPr>
              <w:t>когда</w:t>
            </w:r>
            <w:r>
              <w:rPr>
                <w:rFonts w:eastAsia="Calibri" w:cs="Liberation Serif" w:ascii="Arial" w:hAnsi="Arial"/>
                <w:bCs/>
                <w:color w:val="000000"/>
                <w:spacing w:val="3"/>
                <w:w w:val="9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Calibri" w:cs="Liberation Serif" w:ascii="Arial" w:hAnsi="Arial"/>
                <w:bCs/>
                <w:color w:val="000000"/>
                <w:sz w:val="24"/>
                <w:szCs w:val="24"/>
                <w:lang w:val="ru-RU" w:eastAsia="en-US"/>
              </w:rPr>
              <w:t>заключен</w:t>
            </w:r>
            <w:r>
              <w:rPr>
                <w:rFonts w:eastAsia="Calibri" w:cs="Liberation Serif" w:ascii="Arial" w:hAnsi="Arial"/>
                <w:bCs/>
                <w:color w:val="000000"/>
                <w:spacing w:val="32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Calibri" w:cs="Liberation Serif" w:ascii="Arial" w:hAnsi="Arial"/>
                <w:bCs/>
                <w:color w:val="000000"/>
                <w:sz w:val="24"/>
                <w:szCs w:val="24"/>
                <w:lang w:val="ru-RU" w:eastAsia="en-US"/>
              </w:rPr>
              <w:t xml:space="preserve">договор </w:t>
            </w:r>
            <w:r>
              <w:rPr>
                <w:rFonts w:eastAsia="Calibri" w:cs="Liberation Serif" w:ascii="Arial" w:hAnsi="Arial"/>
                <w:bCs/>
                <w:color w:val="000000"/>
                <w:w w:val="98"/>
                <w:sz w:val="24"/>
                <w:szCs w:val="24"/>
                <w:lang w:val="ru-RU" w:eastAsia="en-US"/>
              </w:rPr>
              <w:t>по</w:t>
            </w:r>
            <w:r>
              <w:rPr>
                <w:rFonts w:eastAsia="Calibri" w:cs="Liberation Serif" w:ascii="Arial" w:hAnsi="Arial"/>
                <w:bCs/>
                <w:color w:val="000000"/>
                <w:spacing w:val="2"/>
                <w:w w:val="9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Calibri" w:cs="Liberation Serif" w:ascii="Arial" w:hAnsi="Arial"/>
                <w:bCs/>
                <w:color w:val="000000"/>
                <w:w w:val="98"/>
                <w:sz w:val="24"/>
                <w:szCs w:val="24"/>
                <w:lang w:val="ru-RU" w:eastAsia="en-US"/>
              </w:rPr>
              <w:t>итогам</w:t>
            </w:r>
            <w:r>
              <w:rPr>
                <w:rFonts w:eastAsia="Calibri" w:cs="Liberation Serif" w:ascii="Arial" w:hAnsi="Arial"/>
                <w:bCs/>
                <w:color w:val="000000"/>
                <w:spacing w:val="3"/>
                <w:w w:val="9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Calibri" w:cs="Liberation Serif" w:ascii="Arial" w:hAnsi="Arial"/>
                <w:bCs/>
                <w:color w:val="000000"/>
                <w:sz w:val="24"/>
                <w:szCs w:val="24"/>
                <w:lang w:val="ru-RU" w:eastAsia="en-US"/>
              </w:rPr>
              <w:t>проведения</w:t>
            </w:r>
            <w:r>
              <w:rPr>
                <w:rFonts w:eastAsia="Calibri" w:cs="Liberation Serif" w:ascii="Arial" w:hAnsi="Arial"/>
                <w:bCs/>
                <w:color w:val="000000"/>
                <w:spacing w:val="2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Calibri" w:cs="Liberation Serif" w:ascii="Arial" w:hAnsi="Arial"/>
                <w:bCs/>
                <w:color w:val="000000"/>
                <w:sz w:val="24"/>
                <w:szCs w:val="24"/>
                <w:lang w:val="ru-RU" w:eastAsia="en-US"/>
              </w:rPr>
              <w:t xml:space="preserve">торгов </w:t>
            </w:r>
            <w:r>
              <w:rPr>
                <w:rFonts w:eastAsia="Calibri" w:cs="Liberation Serif" w:ascii="Arial" w:hAnsi="Arial"/>
                <w:bCs/>
                <w:color w:val="000000"/>
                <w:w w:val="99"/>
                <w:sz w:val="24"/>
                <w:szCs w:val="24"/>
                <w:lang w:val="ru-RU" w:eastAsia="en-US"/>
              </w:rPr>
              <w:t xml:space="preserve">присоединения </w:t>
            </w:r>
            <w:r>
              <w:rPr>
                <w:rFonts w:eastAsia="Calibri" w:cs="Liberation Serif" w:ascii="Arial" w:hAnsi="Arial"/>
                <w:bCs/>
                <w:color w:val="000000"/>
                <w:sz w:val="24"/>
                <w:szCs w:val="24"/>
                <w:lang w:val="ru-RU" w:eastAsia="en-US"/>
              </w:rPr>
              <w:t xml:space="preserve">рекламной </w:t>
            </w:r>
            <w:r>
              <w:rPr>
                <w:rFonts w:eastAsia="Calibri" w:cs="Liberation Serif" w:ascii="Arial" w:hAnsi="Arial"/>
                <w:bCs/>
                <w:color w:val="000000"/>
                <w:w w:val="99"/>
                <w:sz w:val="24"/>
                <w:szCs w:val="24"/>
                <w:lang w:val="ru-RU" w:eastAsia="en-US"/>
              </w:rPr>
              <w:t xml:space="preserve">конструкции </w:t>
            </w:r>
            <w:r>
              <w:rPr>
                <w:rFonts w:eastAsia="Calibri" w:cs="Liberation Serif" w:ascii="Arial" w:hAnsi="Arial"/>
                <w:bCs/>
                <w:color w:val="000000"/>
                <w:w w:val="96"/>
                <w:sz w:val="24"/>
                <w:szCs w:val="24"/>
                <w:lang w:val="ru-RU" w:eastAsia="en-US"/>
              </w:rPr>
              <w:t xml:space="preserve">к </w:t>
            </w:r>
            <w:r>
              <w:rPr>
                <w:rFonts w:eastAsia="Calibri" w:cs="Liberation Serif" w:ascii="Arial" w:hAnsi="Arial"/>
                <w:bCs/>
                <w:color w:val="000000"/>
                <w:sz w:val="24"/>
                <w:szCs w:val="24"/>
                <w:lang w:val="ru-RU" w:eastAsia="en-US"/>
              </w:rPr>
              <w:t>имуществу, находящемуся муниципальной</w:t>
            </w:r>
            <w:r>
              <w:rPr>
                <w:rFonts w:eastAsia="Calibri" w:cs="Liberation Serif" w:ascii="Arial" w:hAnsi="Arial"/>
                <w:bCs/>
                <w:color w:val="000000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Calibri" w:cs="Liberation Serif" w:ascii="Arial" w:hAnsi="Arial"/>
                <w:bCs/>
                <w:color w:val="000000"/>
                <w:sz w:val="24"/>
                <w:szCs w:val="24"/>
                <w:lang w:val="ru-RU" w:eastAsia="en-US"/>
              </w:rPr>
              <w:t>собственности.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337" w:leader="none"/>
                <w:tab w:val="left" w:pos="5427" w:leader="none"/>
                <w:tab w:val="left" w:pos="7605" w:leader="none"/>
                <w:tab w:val="left" w:pos="9806" w:leader="none"/>
              </w:tabs>
              <w:suppressAutoHyphens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Calibri" w:cs="Liberation Serif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en-US"/>
              </w:rPr>
            </w:pP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en-US"/>
              </w:rPr>
              <w:t>Аннулирование разрешения на установку и эксплуатацию рекламной конструкции: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-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заявление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 xml:space="preserve">-документ, удостоверяющий личность 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>заявителя, представителя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28" w:leader="none"/>
                <w:tab w:val="left" w:pos="2925" w:leader="none"/>
                <w:tab w:val="left" w:pos="3261" w:leader="none"/>
                <w:tab w:val="left" w:pos="4513" w:leader="none"/>
                <w:tab w:val="left" w:pos="4726" w:leader="none"/>
                <w:tab w:val="left" w:pos="5272" w:leader="none"/>
                <w:tab w:val="left" w:pos="6313" w:leader="none"/>
                <w:tab w:val="left" w:pos="6866" w:leader="none"/>
                <w:tab w:val="left" w:pos="7113" w:leader="none"/>
                <w:tab w:val="left" w:pos="8066" w:leader="none"/>
                <w:tab w:val="left" w:pos="8624" w:leader="none"/>
                <w:tab w:val="left" w:pos="9198" w:leader="none"/>
                <w:tab w:val="left" w:pos="9618" w:leader="none"/>
              </w:tabs>
              <w:bidi w:val="0"/>
              <w:spacing w:before="0" w:after="0"/>
              <w:ind w:left="0" w:right="0" w:hanging="0"/>
              <w:jc w:val="both"/>
              <w:rPr>
                <w:rFonts w:ascii="Arial" w:hAnsi="Arial" w:cs="Liberation Serif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Liberation Serif" w:ascii="Arial" w:hAnsi="Arial"/>
                <w:bCs/>
                <w:color w:val="000000"/>
                <w:w w:val="97"/>
                <w:sz w:val="24"/>
                <w:szCs w:val="24"/>
                <w:lang w:eastAsia="en-US"/>
              </w:rPr>
              <w:t>-документ, удостоверяющий полномочия представителя заявителя, в случае обращения за предоставлением муниципальной услуги представителя заявителя;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28" w:leader="none"/>
                <w:tab w:val="left" w:pos="2925" w:leader="none"/>
                <w:tab w:val="left" w:pos="3261" w:leader="none"/>
                <w:tab w:val="left" w:pos="4513" w:leader="none"/>
                <w:tab w:val="left" w:pos="4726" w:leader="none"/>
                <w:tab w:val="left" w:pos="5272" w:leader="none"/>
                <w:tab w:val="left" w:pos="6313" w:leader="none"/>
                <w:tab w:val="left" w:pos="6866" w:leader="none"/>
                <w:tab w:val="left" w:pos="7113" w:leader="none"/>
                <w:tab w:val="left" w:pos="8066" w:leader="none"/>
                <w:tab w:val="left" w:pos="8624" w:leader="none"/>
                <w:tab w:val="left" w:pos="9198" w:leader="none"/>
                <w:tab w:val="left" w:pos="9618" w:leader="none"/>
              </w:tabs>
              <w:spacing w:before="0" w:after="29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color w:val="000000"/>
                <w:w w:val="97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="Calibri" w:cs="Liberation Serif" w:ascii="Arial" w:hAnsi="Arial"/>
                <w:color w:val="000000"/>
                <w:w w:val="97"/>
                <w:sz w:val="24"/>
                <w:szCs w:val="24"/>
                <w:lang w:val="ru-RU" w:eastAsia="en-US"/>
              </w:rPr>
              <w:t>у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ведомление</w:t>
            </w:r>
            <w:r>
              <w:rPr>
                <w:rFonts w:eastAsia="Calibri" w:cs="Liberation Serif" w:ascii="Arial" w:hAnsi="Arial"/>
                <w:color w:val="000000"/>
                <w:spacing w:val="1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об</w:t>
            </w:r>
            <w:r>
              <w:rPr>
                <w:rFonts w:eastAsia="Calibri" w:cs="Liberation Serif" w:ascii="Arial" w:hAnsi="Arial"/>
                <w:color w:val="000000"/>
                <w:spacing w:val="1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отказе</w:t>
            </w:r>
            <w:r>
              <w:rPr>
                <w:rFonts w:eastAsia="Calibri" w:cs="Liberation Serif" w:ascii="Arial" w:hAnsi="Arial"/>
                <w:color w:val="000000"/>
                <w:spacing w:val="2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8"/>
                <w:sz w:val="24"/>
                <w:szCs w:val="24"/>
                <w:lang w:eastAsia="en-US"/>
              </w:rPr>
              <w:t>от</w:t>
            </w:r>
            <w:r>
              <w:rPr>
                <w:rFonts w:eastAsia="Calibri" w:cs="Liberation Serif" w:ascii="Arial" w:hAnsi="Arial"/>
                <w:color w:val="000000"/>
                <w:spacing w:val="25"/>
                <w:w w:val="9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дальнейшего</w:t>
            </w:r>
            <w:r>
              <w:rPr>
                <w:rFonts w:eastAsia="Calibri" w:cs="Liberation Serif" w:ascii="Arial" w:hAnsi="Arial"/>
                <w:color w:val="000000"/>
                <w:spacing w:val="2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использования</w:t>
            </w:r>
            <w:r>
              <w:rPr>
                <w:rFonts w:eastAsia="Calibri" w:cs="Liberation Serif" w:ascii="Arial" w:hAnsi="Arial"/>
                <w:color w:val="000000"/>
                <w:spacing w:val="1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pacing w:val="-2"/>
                <w:sz w:val="24"/>
                <w:szCs w:val="24"/>
                <w:lang w:eastAsia="en-US"/>
              </w:rPr>
              <w:t>разрешения</w:t>
            </w:r>
            <w:r>
              <w:rPr>
                <w:rFonts w:eastAsia="Calibri" w:cs="Liberation Serif" w:ascii="Arial" w:hAnsi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9"/>
                <w:sz w:val="24"/>
                <w:szCs w:val="24"/>
                <w:lang w:eastAsia="en-US"/>
              </w:rPr>
              <w:t>(услуги</w:t>
            </w:r>
            <w:r>
              <w:rPr>
                <w:rFonts w:eastAsia="Calibri" w:cs="Liberation Serif" w:ascii="Arial" w:hAnsi="Arial"/>
                <w:color w:val="000000"/>
                <w:spacing w:val="30"/>
                <w:w w:val="9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(в</w:t>
            </w:r>
            <w:r>
              <w:rPr>
                <w:rFonts w:eastAsia="Calibri" w:cs="Liberation Serif" w:ascii="Arial" w:hAnsi="Arial"/>
                <w:color w:val="000000"/>
                <w:spacing w:val="2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 xml:space="preserve">случае обращения </w:t>
            </w:r>
            <w:r>
              <w:rPr>
                <w:rFonts w:eastAsia="Calibri" w:cs="Liberation Serif" w:ascii="Arial" w:hAnsi="Arial"/>
                <w:color w:val="000000"/>
                <w:w w:val="98"/>
                <w:sz w:val="24"/>
                <w:szCs w:val="24"/>
                <w:lang w:eastAsia="en-US"/>
              </w:rPr>
              <w:t>через</w:t>
            </w:r>
            <w:r>
              <w:rPr>
                <w:rFonts w:eastAsia="Calibri" w:cs="Liberation Serif" w:ascii="Arial" w:hAnsi="Arial"/>
                <w:color w:val="000000"/>
                <w:spacing w:val="33"/>
                <w:w w:val="9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8"/>
                <w:sz w:val="24"/>
                <w:szCs w:val="24"/>
                <w:lang w:eastAsia="en-US"/>
              </w:rPr>
              <w:t>ЕПГУ</w:t>
            </w:r>
            <w:r>
              <w:rPr>
                <w:rFonts w:eastAsia="Calibri" w:cs="Liberation Serif" w:ascii="Arial" w:hAnsi="Arial"/>
                <w:color w:val="000000"/>
                <w:spacing w:val="43"/>
                <w:w w:val="9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9"/>
                <w:sz w:val="24"/>
                <w:szCs w:val="24"/>
                <w:lang w:eastAsia="en-US"/>
              </w:rPr>
              <w:t>заполняется</w:t>
            </w:r>
            <w:r>
              <w:rPr>
                <w:rFonts w:eastAsia="Calibri" w:cs="Liberation Serif" w:ascii="Arial" w:hAnsi="Arial"/>
                <w:color w:val="000000"/>
                <w:spacing w:val="32"/>
                <w:w w:val="9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с</w:t>
            </w:r>
            <w:r>
              <w:rPr>
                <w:rFonts w:eastAsia="Calibri" w:cs="Liberation Serif" w:ascii="Arial" w:hAnsi="Arial"/>
                <w:color w:val="000000"/>
                <w:spacing w:val="2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помощью интерактивной</w:t>
            </w:r>
            <w:r>
              <w:rPr>
                <w:rFonts w:eastAsia="Calibri" w:cs="Liberation Serif" w:ascii="Arial" w:hAnsi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 xml:space="preserve">формы </w:t>
            </w:r>
            <w:r>
              <w:rPr>
                <w:rFonts w:eastAsia="Calibri" w:cs="Liberation Serif" w:ascii="Arial" w:hAnsi="Arial"/>
                <w:color w:val="000000"/>
                <w:w w:val="97"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карточке</w:t>
            </w:r>
            <w:r>
              <w:rPr>
                <w:rFonts w:eastAsia="Calibri" w:cs="Liberation Serif" w:ascii="Arial" w:hAnsi="Arial"/>
                <w:color w:val="000000"/>
                <w:spacing w:val="-10"/>
                <w:w w:val="9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услуги на</w:t>
            </w:r>
            <w:r>
              <w:rPr>
                <w:rFonts w:eastAsia="Calibri" w:cs="Liberation Serif" w:ascii="Arial" w:hAnsi="Arial"/>
                <w:color w:val="000000"/>
                <w:spacing w:val="-7"/>
                <w:w w:val="9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9"/>
                <w:sz w:val="24"/>
                <w:szCs w:val="24"/>
                <w:lang w:eastAsia="en-US"/>
              </w:rPr>
              <w:t>ЕПГУ));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28" w:leader="none"/>
                <w:tab w:val="left" w:pos="2925" w:leader="none"/>
                <w:tab w:val="left" w:pos="3261" w:leader="none"/>
                <w:tab w:val="left" w:pos="4513" w:leader="none"/>
                <w:tab w:val="left" w:pos="4726" w:leader="none"/>
                <w:tab w:val="left" w:pos="5272" w:leader="none"/>
                <w:tab w:val="left" w:pos="6313" w:leader="none"/>
                <w:tab w:val="left" w:pos="6866" w:leader="none"/>
                <w:tab w:val="left" w:pos="7113" w:leader="none"/>
                <w:tab w:val="left" w:pos="8066" w:leader="none"/>
                <w:tab w:val="left" w:pos="8624" w:leader="none"/>
                <w:tab w:val="left" w:pos="9198" w:leader="none"/>
                <w:tab w:val="left" w:pos="9618" w:leader="none"/>
              </w:tabs>
              <w:suppressAutoHyphens w:val="false"/>
              <w:spacing w:lineRule="auto" w:line="240" w:before="0" w:after="0"/>
              <w:ind w:hanging="0"/>
              <w:jc w:val="both"/>
              <w:rPr>
                <w:rFonts w:ascii="Arial" w:hAnsi="Arial" w:eastAsia="Calibri" w:cs="Liberation Serif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en-US"/>
              </w:rPr>
            </w:pP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en-US"/>
              </w:rPr>
              <w:t>- 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конструкции.</w:t>
            </w:r>
          </w:p>
        </w:tc>
      </w:tr>
      <w:tr>
        <w:trPr>
          <w:trHeight w:val="2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337" w:leader="none"/>
                <w:tab w:val="left" w:pos="5427" w:leader="none"/>
                <w:tab w:val="left" w:pos="7605" w:leader="none"/>
                <w:tab w:val="left" w:pos="9806" w:leader="none"/>
              </w:tabs>
              <w:spacing w:before="0" w:after="29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- разрешение</w:t>
            </w:r>
            <w:r>
              <w:rPr>
                <w:rFonts w:eastAsia="Calibri" w:cs="Liberation Serif" w:ascii="Arial" w:hAnsi="Arial"/>
                <w:color w:val="000000"/>
                <w:spacing w:val="2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на установку</w:t>
            </w:r>
            <w:r>
              <w:rPr>
                <w:rFonts w:eastAsia="Calibri" w:cs="Liberation Serif" w:ascii="Arial" w:hAnsi="Arial"/>
                <w:color w:val="000000"/>
                <w:spacing w:val="4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7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Liberation Serif" w:ascii="Arial" w:hAnsi="Arial"/>
                <w:color w:val="000000"/>
                <w:spacing w:val="43"/>
                <w:w w:val="9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эксплуатацию</w:t>
            </w:r>
            <w:r>
              <w:rPr>
                <w:rFonts w:eastAsia="Calibri" w:cs="Liberation Serif" w:ascii="Arial" w:hAnsi="Arial"/>
                <w:color w:val="000000"/>
                <w:spacing w:val="3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рекламной</w:t>
            </w:r>
            <w:r>
              <w:rPr>
                <w:rFonts w:eastAsia="Calibri" w:cs="Liberation Serif" w:ascii="Arial" w:hAnsi="Arial"/>
                <w:color w:val="000000"/>
                <w:spacing w:val="2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конструкции,</w:t>
            </w:r>
            <w:r>
              <w:rPr>
                <w:rFonts w:eastAsia="Calibri" w:cs="Liberation Serif" w:ascii="Arial" w:hAnsi="Arial"/>
                <w:color w:val="000000"/>
                <w:spacing w:val="4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pacing w:val="-21"/>
                <w:w w:val="94"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Liberation Serif" w:ascii="Arial" w:hAnsi="Arial"/>
                <w:sz w:val="24"/>
                <w:szCs w:val="24"/>
                <w:lang w:eastAsia="en-US"/>
              </w:rPr>
              <w:t xml:space="preserve"> с</w:t>
            </w:r>
            <w:r>
              <w:rPr>
                <w:rFonts w:eastAsia="Calibri" w:cs="Liberation Serif" w:ascii="Arial" w:hAnsi="Arial"/>
                <w:color w:val="000000"/>
                <w:w w:val="99"/>
                <w:sz w:val="24"/>
                <w:szCs w:val="24"/>
                <w:lang w:eastAsia="en-US"/>
              </w:rPr>
              <w:t>лучае</w:t>
            </w:r>
            <w:r>
              <w:rPr>
                <w:rFonts w:eastAsia="Calibri" w:cs="Liberation Serif" w:ascii="Arial" w:hAnsi="Arial"/>
                <w:color w:val="000000"/>
                <w:spacing w:val="27"/>
                <w:w w:val="99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обращения</w:t>
            </w:r>
            <w:r>
              <w:rPr>
                <w:rFonts w:eastAsia="Calibri" w:cs="Liberation Serif" w:ascii="Arial" w:hAnsi="Arial"/>
                <w:color w:val="000000"/>
                <w:spacing w:val="1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за</w:t>
            </w:r>
            <w:r>
              <w:rPr>
                <w:rFonts w:eastAsia="Calibri" w:cs="Liberation Serif" w:ascii="Arial" w:hAnsi="Arial"/>
                <w:color w:val="000000"/>
                <w:spacing w:val="2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получением</w:t>
            </w:r>
            <w:r>
              <w:rPr>
                <w:rFonts w:eastAsia="Calibri" w:cs="Liberation Serif" w:ascii="Arial" w:hAnsi="Arial"/>
                <w:color w:val="000000"/>
                <w:spacing w:val="1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9"/>
                <w:sz w:val="24"/>
                <w:szCs w:val="24"/>
                <w:lang w:eastAsia="en-US"/>
              </w:rPr>
              <w:t>разрешения</w:t>
            </w:r>
            <w:r>
              <w:rPr>
                <w:rFonts w:eastAsia="Calibri" w:cs="Liberation Serif" w:ascii="Arial" w:hAnsi="Arial"/>
                <w:color w:val="000000"/>
                <w:spacing w:val="30"/>
                <w:w w:val="9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8"/>
                <w:sz w:val="24"/>
                <w:szCs w:val="24"/>
                <w:lang w:eastAsia="en-US"/>
              </w:rPr>
              <w:t>на</w:t>
            </w:r>
            <w:r>
              <w:rPr>
                <w:rFonts w:eastAsia="Calibri" w:cs="Liberation Serif" w:ascii="Arial" w:hAnsi="Arial"/>
                <w:color w:val="000000"/>
                <w:spacing w:val="25"/>
                <w:w w:val="9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установку</w:t>
            </w:r>
            <w:r>
              <w:rPr>
                <w:rFonts w:eastAsia="Calibri" w:cs="Liberation Serif" w:ascii="Arial" w:hAnsi="Arial"/>
                <w:color w:val="000000"/>
                <w:spacing w:val="1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5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Liberation Serif" w:ascii="Arial" w:hAnsi="Arial"/>
                <w:color w:val="000000"/>
                <w:spacing w:val="26"/>
                <w:w w:val="9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spacing w:val="-2"/>
                <w:sz w:val="24"/>
                <w:szCs w:val="24"/>
                <w:lang w:eastAsia="en-US"/>
              </w:rPr>
              <w:t>эксплуатацию</w:t>
            </w:r>
            <w:r>
              <w:rPr>
                <w:rFonts w:eastAsia="Calibri" w:cs="Liberation Serif" w:ascii="Arial" w:hAnsi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color w:val="000000"/>
                <w:w w:val="99"/>
                <w:sz w:val="24"/>
                <w:szCs w:val="24"/>
                <w:lang w:eastAsia="en-US"/>
              </w:rPr>
              <w:t xml:space="preserve">рекламной 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en-US"/>
              </w:rPr>
              <w:t>конструкции;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337" w:leader="none"/>
                <w:tab w:val="left" w:pos="5427" w:leader="none"/>
                <w:tab w:val="left" w:pos="7605" w:leader="none"/>
                <w:tab w:val="left" w:pos="9806" w:leader="none"/>
              </w:tabs>
              <w:spacing w:before="0" w:after="0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sz w:val="24"/>
                <w:szCs w:val="24"/>
                <w:lang w:eastAsia="en-US"/>
              </w:rPr>
              <w:t>- решение о предоставлении муниципальной услуги, в случае обращения за аннулированием разрешения на установку и эксплуатацию рекламной конструкции;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337" w:leader="none"/>
                <w:tab w:val="left" w:pos="5427" w:leader="none"/>
                <w:tab w:val="left" w:pos="7605" w:leader="none"/>
                <w:tab w:val="left" w:pos="9806" w:leader="none"/>
              </w:tabs>
              <w:spacing w:before="0" w:after="0"/>
              <w:ind w:left="0" w:hanging="0"/>
              <w:jc w:val="both"/>
              <w:rPr>
                <w:rFonts w:ascii="Arial" w:hAnsi="Arial" w:cs="Liberation Serif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eastAsia="en-US"/>
              </w:rPr>
            </w:pPr>
            <w:r>
              <w:rPr>
                <w:rFonts w:eastAsia="Calibri" w:cs="Liberation Serif"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val="ru-RU" w:eastAsia="en-US"/>
              </w:rPr>
              <w:t>- решение об отказе в приеме документов/об отказе в предоставлении муниципальной услуги, в случае наличия оснований в соответствии.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60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highlight w:val="white"/>
                <w:lang w:val="ru-RU" w:eastAsia="en-US" w:bidi="ar-SA"/>
              </w:rPr>
              <w:t>календарных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Постановление Администрации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Юргамышского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 муниципального округа Курганской области от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zxx" w:eastAsia="zxx" w:bidi="zxx"/>
              </w:rPr>
              <w:t>26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 декабря 2022 №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zxx" w:eastAsia="zxx" w:bidi="zxx"/>
              </w:rPr>
              <w:t>464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 Об  утверждении  Административного  регламента предоставления муниципальной услуги </w:t>
            </w:r>
            <w:r>
              <w:rPr>
                <w:rFonts w:eastAsia="Calibri" w:cs="Liberation Serif" w:ascii="Arial" w:hAnsi="Arial"/>
                <w:b w:val="false"/>
                <w:bCs w:val="false"/>
                <w:color w:val="auto"/>
                <w:sz w:val="24"/>
                <w:szCs w:val="24"/>
                <w:lang w:val="ru-RU" w:eastAsia="en-US"/>
              </w:rPr>
              <w:t>по в</w:t>
            </w:r>
            <w:r>
              <w:rPr>
                <w:rFonts w:cs="Liberation Serif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>ыдаче разрешения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-3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>на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-5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>установку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-5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>и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-6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-2"/>
                <w:w w:val="99"/>
                <w:sz w:val="24"/>
                <w:szCs w:val="24"/>
                <w:lang w:val="ru-RU"/>
              </w:rPr>
              <w:t>эксплуатацию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>рекламных конструкций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-11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>на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-9"/>
                <w:w w:val="99"/>
                <w:sz w:val="24"/>
                <w:szCs w:val="24"/>
                <w:lang w:val="ru-RU"/>
              </w:rPr>
              <w:t xml:space="preserve"> соответствующей </w:t>
            </w:r>
            <w:r>
              <w:rPr>
                <w:rFonts w:cs="Liberation Serif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>территории,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-11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>аннулирование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>такого разрешения на территории Юргамышского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2z0">
    <w:name w:val="WW8Num2z0"/>
    <w:qFormat/>
    <w:rPr>
      <w:rFonts w:ascii="Arial" w:hAnsi="Arial" w:eastAsia="Times New Roman" w:cs="Arial"/>
      <w:b w:val="false"/>
      <w:bCs/>
      <w:i w:val="false"/>
      <w:iCs w:val="false"/>
      <w:spacing w:val="-1"/>
      <w:sz w:val="24"/>
      <w:szCs w:val="24"/>
      <w:lang w:val="ru-RU" w:eastAsia="ru-RU"/>
    </w:rPr>
  </w:style>
  <w:style w:type="character" w:styleId="WW8Num2z1">
    <w:name w:val="WW8Num2z1"/>
    <w:qFormat/>
    <w:rPr>
      <w:rFonts w:ascii="Liberation Serif" w:hAnsi="Liberation Serif" w:cs="Arial"/>
      <w:b w:val="false"/>
      <w:bCs w:val="false"/>
      <w:sz w:val="24"/>
      <w:szCs w:val="24"/>
      <w:lang w:eastAsia="ru-RU"/>
    </w:rPr>
  </w:style>
  <w:style w:type="character" w:styleId="WW8Num2z2">
    <w:name w:val="WW8Num2z2"/>
    <w:qFormat/>
    <w:rPr>
      <w:rFonts w:ascii="Liberation Serif" w:hAnsi="Liberation Serif" w:eastAsia="Times New Roman" w:cs="Arial"/>
      <w:b w:val="false"/>
      <w:sz w:val="24"/>
      <w:szCs w:val="24"/>
      <w:lang w:eastAsia="ru-RU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Application>LibreOffice/7.0.4.2$Windows_X86_64 LibreOffice_project/dcf040e67528d9187c66b2379df5ea4407429775</Application>
  <AppVersion>15.0000</AppVersion>
  <Pages>2</Pages>
  <Words>391</Words>
  <Characters>3199</Characters>
  <CharactersWithSpaces>3557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2024-12-24T09:40:57Z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