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12903"/>
      </w:tblGrid>
      <w:tr w:rsidR="00236378" w:rsidRPr="00236378" w:rsidTr="008902F8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6D324A" w:rsidRDefault="00AA06B2" w:rsidP="00A53879">
            <w:pPr>
              <w:pStyle w:val="ConsPlusNormal"/>
              <w:spacing w:before="22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D324A">
              <w:rPr>
                <w:rFonts w:ascii="Arial" w:hAnsi="Arial" w:cs="Arial"/>
                <w:color w:val="000000"/>
                <w:sz w:val="21"/>
                <w:szCs w:val="21"/>
              </w:rPr>
              <w:t>Администрация города Шадринска</w:t>
            </w:r>
          </w:p>
        </w:tc>
      </w:tr>
      <w:tr w:rsidR="00236378" w:rsidRPr="00236378" w:rsidTr="000D6821">
        <w:trPr>
          <w:trHeight w:val="492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A744F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6D324A" w:rsidRDefault="008214F1" w:rsidP="008214F1">
            <w:pPr>
              <w:spacing w:before="100" w:beforeAutospacing="1"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D324A">
              <w:rPr>
                <w:rFonts w:ascii="Arial" w:eastAsia="Times New Roman" w:hAnsi="Arial" w:cs="Arial"/>
                <w:color w:val="00000A"/>
                <w:sz w:val="21"/>
                <w:szCs w:val="21"/>
                <w:lang w:eastAsia="ru-RU"/>
              </w:rPr>
              <w:t>физические и юридические лица (уполномоченные ими представители)</w:t>
            </w:r>
          </w:p>
        </w:tc>
      </w:tr>
      <w:tr w:rsidR="00AA06B2" w:rsidRPr="00236378" w:rsidTr="007D04AC">
        <w:trPr>
          <w:trHeight w:val="632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A06B2" w:rsidRPr="00A744F2" w:rsidRDefault="00AA06B2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D6821" w:rsidRPr="006D324A" w:rsidRDefault="000042B4" w:rsidP="000042B4">
            <w:pPr>
              <w:spacing w:before="100" w:beforeAutospacing="1"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D324A">
              <w:rPr>
                <w:rFonts w:ascii="Arial" w:eastAsia="Times New Roman" w:hAnsi="Arial" w:cs="Arial"/>
                <w:color w:val="00000A"/>
                <w:sz w:val="21"/>
                <w:szCs w:val="21"/>
                <w:lang w:eastAsia="ru-RU"/>
              </w:rPr>
              <w:t xml:space="preserve">Комитет по управлению муниципальным имуществом Администрации города Шадринска </w:t>
            </w:r>
          </w:p>
        </w:tc>
      </w:tr>
      <w:tr w:rsidR="00AA06B2" w:rsidRPr="00236378" w:rsidTr="008902F8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A06B2" w:rsidRPr="00A744F2" w:rsidRDefault="00AA06B2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A06B2" w:rsidRPr="006D324A" w:rsidRDefault="003326F9" w:rsidP="00774E3D">
            <w:pPr>
              <w:pStyle w:val="ConsPlusNormal"/>
              <w:spacing w:before="22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D324A">
              <w:rPr>
                <w:rFonts w:ascii="Arial" w:hAnsi="Arial" w:cs="Arial"/>
                <w:color w:val="00000A"/>
                <w:sz w:val="21"/>
                <w:szCs w:val="21"/>
              </w:rPr>
              <w:t>физические и юридические лица (уполномоченные ими представители)</w:t>
            </w:r>
          </w:p>
        </w:tc>
      </w:tr>
      <w:tr w:rsidR="00AA06B2" w:rsidRPr="00236378" w:rsidTr="008902F8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A06B2" w:rsidRPr="00236378" w:rsidRDefault="00AA06B2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71344" w:rsidRPr="006D324A" w:rsidRDefault="006428FD" w:rsidP="00B225F5">
            <w:pPr>
              <w:pStyle w:val="ConsPlusNormal"/>
              <w:spacing w:before="220"/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0" w:name="P191"/>
            <w:bookmarkEnd w:id="0"/>
            <w:r w:rsidRPr="006D324A"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="00B225F5" w:rsidRPr="006D324A">
              <w:rPr>
                <w:rFonts w:ascii="Arial" w:hAnsi="Arial" w:cs="Arial"/>
                <w:sz w:val="21"/>
                <w:szCs w:val="21"/>
              </w:rPr>
              <w:t xml:space="preserve">заявление на утверждение схемы расположения земельных участков на кадастровом плане или кадастровой карте соответствующей территории, оформленное юридическими или физическими лицами лично либо их представителями, и удостоверенное уполномоченным лицом. </w:t>
            </w:r>
          </w:p>
          <w:p w:rsidR="00B225F5" w:rsidRPr="006D324A" w:rsidRDefault="00CF0E3C" w:rsidP="006428FD">
            <w:pPr>
              <w:pStyle w:val="ConsPlusNormal"/>
              <w:spacing w:before="2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D324A"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="00B225F5" w:rsidRPr="006D324A">
              <w:rPr>
                <w:rFonts w:ascii="Arial" w:hAnsi="Arial" w:cs="Arial"/>
                <w:sz w:val="21"/>
                <w:szCs w:val="21"/>
              </w:rPr>
              <w:t>документ, удостоверяющий личность заявителя, его копия - в случае, если заявителем является физическое лицо. Свидетельство о государственной регистрации физического лица в качестве индивидуального предпринимателя, его копия - представляется дополнительно в случае, если с заявлением обращается индивидуальный предприниматель. Для юридического лица - документ, подтверждающий государственную регистрацию юридического лица, его копия, копия устава организации, копия документа, удостоверяющего полномочия руководителя организации;</w:t>
            </w:r>
          </w:p>
          <w:p w:rsidR="00B225F5" w:rsidRPr="006D324A" w:rsidRDefault="00B225F5" w:rsidP="006428FD">
            <w:pPr>
              <w:pStyle w:val="ConsPlusNormal"/>
              <w:spacing w:before="2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D324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5A6283" w:rsidRPr="006D324A"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Pr="006D324A">
              <w:rPr>
                <w:rFonts w:ascii="Arial" w:hAnsi="Arial" w:cs="Arial"/>
                <w:sz w:val="21"/>
                <w:szCs w:val="21"/>
              </w:rPr>
              <w:t>доверенность, в случае подачи заявления представителем заявителя;</w:t>
            </w:r>
          </w:p>
          <w:p w:rsidR="00B225F5" w:rsidRPr="006D324A" w:rsidRDefault="005A6283" w:rsidP="006428FD">
            <w:pPr>
              <w:pStyle w:val="ConsPlusNormal"/>
              <w:spacing w:before="2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D324A"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="00B225F5" w:rsidRPr="006D324A">
              <w:rPr>
                <w:rFonts w:ascii="Arial" w:hAnsi="Arial" w:cs="Arial"/>
                <w:sz w:val="21"/>
                <w:szCs w:val="21"/>
              </w:rPr>
              <w:t>схема расположения земельного участка на кадастровом плане или кадастровой карте соответствующей территории муниципально</w:t>
            </w:r>
            <w:r w:rsidR="00BE72D1" w:rsidRPr="006D324A">
              <w:rPr>
                <w:rFonts w:ascii="Arial" w:hAnsi="Arial" w:cs="Arial"/>
                <w:sz w:val="21"/>
                <w:szCs w:val="21"/>
              </w:rPr>
              <w:t>го образования - город Шадринск</w:t>
            </w:r>
            <w:r w:rsidR="00B225F5" w:rsidRPr="006D324A">
              <w:rPr>
                <w:rFonts w:ascii="Arial" w:hAnsi="Arial" w:cs="Arial"/>
                <w:sz w:val="21"/>
                <w:szCs w:val="21"/>
              </w:rPr>
              <w:t>;</w:t>
            </w:r>
          </w:p>
          <w:p w:rsidR="00B225F5" w:rsidRPr="006D324A" w:rsidRDefault="005A6283" w:rsidP="006428FD">
            <w:pPr>
              <w:pStyle w:val="ConsPlusNormal"/>
              <w:spacing w:before="2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D324A"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="00B225F5" w:rsidRPr="006D324A">
              <w:rPr>
                <w:rFonts w:ascii="Arial" w:hAnsi="Arial" w:cs="Arial"/>
                <w:sz w:val="21"/>
                <w:szCs w:val="21"/>
              </w:rPr>
              <w:t>сведения государственного кадастра недвижимости, выданные органом, осуществляющим ведение государственного кадастра недвижимости;</w:t>
            </w:r>
          </w:p>
          <w:p w:rsidR="00B225F5" w:rsidRPr="006D324A" w:rsidRDefault="005A6283" w:rsidP="006428FD">
            <w:pPr>
              <w:pStyle w:val="ConsPlusNormal"/>
              <w:spacing w:before="2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D324A"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="00B225F5" w:rsidRPr="006D324A">
              <w:rPr>
                <w:rFonts w:ascii="Arial" w:hAnsi="Arial" w:cs="Arial"/>
                <w:sz w:val="21"/>
                <w:szCs w:val="21"/>
              </w:rPr>
              <w:t>выписка из ЕГРП о правах на земельный участок, в отношении которого производится изготовление Схемы, выданная органом, осуществляющим государственную регистрацию прав на недвижимое имущество и сделок с ним.</w:t>
            </w:r>
          </w:p>
          <w:p w:rsidR="00D02297" w:rsidRPr="006D324A" w:rsidRDefault="00B225F5" w:rsidP="006D324A">
            <w:pPr>
              <w:pStyle w:val="ConsPlusNormal"/>
              <w:spacing w:before="2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D324A">
              <w:rPr>
                <w:rFonts w:ascii="Arial" w:hAnsi="Arial" w:cs="Arial"/>
                <w:sz w:val="21"/>
                <w:szCs w:val="21"/>
              </w:rPr>
              <w:t>Если право на земельный участок не зарегистрировано в ЕГРП, то представляется мотивированный отказ в предоставлении информации, выданный в письменной форме органом, осуществляющим государственную регистрацию прав на недвижимое имущество и сделок с ним, в связи с отсутствием права на объект, зарегистрированного в ЕГРП;</w:t>
            </w:r>
          </w:p>
          <w:p w:rsidR="00B225F5" w:rsidRPr="006D324A" w:rsidRDefault="00B225F5" w:rsidP="00B225F5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D324A">
              <w:rPr>
                <w:rFonts w:ascii="Arial" w:hAnsi="Arial" w:cs="Arial"/>
                <w:sz w:val="21"/>
                <w:szCs w:val="21"/>
              </w:rPr>
              <w:t xml:space="preserve">Копия документа о правах на земельный участок (земельные участки), затрагиваемый при изготовлении Схемы (при наличии такового), выданного до начала функционирования органа, осуществляющего государственную регистрацию прав на </w:t>
            </w:r>
            <w:r w:rsidRPr="006D324A">
              <w:rPr>
                <w:rFonts w:ascii="Arial" w:hAnsi="Arial" w:cs="Arial"/>
                <w:sz w:val="21"/>
                <w:szCs w:val="21"/>
              </w:rPr>
              <w:lastRenderedPageBreak/>
              <w:t>недвижимое имущество и сделок с ним.</w:t>
            </w:r>
          </w:p>
          <w:p w:rsidR="00AA06B2" w:rsidRPr="006D324A" w:rsidRDefault="00B225F5" w:rsidP="00B225F5">
            <w:pPr>
              <w:pStyle w:val="ConsPlusNormal"/>
              <w:ind w:firstLine="539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D324A">
              <w:rPr>
                <w:rFonts w:ascii="Arial" w:hAnsi="Arial" w:cs="Arial"/>
                <w:sz w:val="21"/>
                <w:szCs w:val="21"/>
              </w:rPr>
              <w:t>Если право на эти существующие объекты не зарегистрировано в ЕГРП, то представляется мотивированный отказ в предоставлении информации, выданный в письменной форме органом, осуществляющим государственную регистрацию прав на недвижимое имущество и сделок с ним, в связи с отсутствием права на объект, зарегистрированного в ЕГРП;</w:t>
            </w:r>
          </w:p>
        </w:tc>
      </w:tr>
      <w:tr w:rsidR="00AA06B2" w:rsidRPr="00236378" w:rsidTr="008902F8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A06B2" w:rsidRPr="00A744F2" w:rsidRDefault="00AA06B2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Необязательные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62394" w:rsidRPr="006D324A" w:rsidRDefault="00562394" w:rsidP="00562394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1" w:name="P142"/>
            <w:bookmarkEnd w:id="1"/>
            <w:r w:rsidRPr="006D324A">
              <w:rPr>
                <w:rFonts w:ascii="Arial" w:hAnsi="Arial" w:cs="Arial"/>
                <w:sz w:val="21"/>
                <w:szCs w:val="21"/>
              </w:rPr>
              <w:t>Дополнительные документы при проектировании земельных участков, на которых расположены существующие объекты недвижимого имущества, дополнительно представляются:</w:t>
            </w:r>
          </w:p>
          <w:p w:rsidR="00562394" w:rsidRPr="006D324A" w:rsidRDefault="00562394" w:rsidP="00562394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D324A">
              <w:rPr>
                <w:rFonts w:ascii="Arial" w:hAnsi="Arial" w:cs="Arial"/>
                <w:sz w:val="21"/>
                <w:szCs w:val="21"/>
              </w:rPr>
              <w:t>- выписка из ЕГРП о правах на расположенные на земельном участке объекты недвижимости, выданная органом, осуществляющим государственную регистрацию прав на недвижимое имущество и сделок с ним.</w:t>
            </w:r>
          </w:p>
          <w:p w:rsidR="00562394" w:rsidRPr="006D324A" w:rsidRDefault="00562394" w:rsidP="00562394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D324A">
              <w:rPr>
                <w:rFonts w:ascii="Arial" w:hAnsi="Arial" w:cs="Arial"/>
                <w:sz w:val="21"/>
                <w:szCs w:val="21"/>
              </w:rPr>
              <w:t>Если право на существующий объект не зарегистрировано в ЕГРП, то представляются следующие документы:</w:t>
            </w:r>
          </w:p>
          <w:p w:rsidR="00562394" w:rsidRPr="006D324A" w:rsidRDefault="00562394" w:rsidP="00562394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D324A">
              <w:rPr>
                <w:rFonts w:ascii="Arial" w:hAnsi="Arial" w:cs="Arial"/>
                <w:sz w:val="21"/>
                <w:szCs w:val="21"/>
              </w:rPr>
              <w:t>- мотивированный отказ в предоставлении информации, выданный в письменной форме органом, осуществляющим государственную регистрацию прав на недвижимое имущество и сделок с ним, в связи с отсутствием права на объект, зарегистрированного в ЕГРП;</w:t>
            </w:r>
          </w:p>
          <w:p w:rsidR="00562394" w:rsidRPr="006D324A" w:rsidRDefault="00562394" w:rsidP="00562394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D324A">
              <w:rPr>
                <w:rFonts w:ascii="Arial" w:hAnsi="Arial" w:cs="Arial"/>
                <w:sz w:val="21"/>
                <w:szCs w:val="21"/>
              </w:rPr>
              <w:t>- удостоверенная в соответствии с законом копия документа, на основании которого возникло право собственности на объект (договор купли-продажи с приложением акта приема-передачи, договор дарения и т.п.);</w:t>
            </w:r>
          </w:p>
          <w:p w:rsidR="00562394" w:rsidRPr="006D324A" w:rsidRDefault="00562394" w:rsidP="00562394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D324A">
              <w:rPr>
                <w:rFonts w:ascii="Arial" w:hAnsi="Arial" w:cs="Arial"/>
                <w:sz w:val="21"/>
                <w:szCs w:val="21"/>
              </w:rPr>
              <w:t>- выписка из реестра государственной или муниципальной собственности по объекту, если объект находится в государственной или муниципальной собственности.</w:t>
            </w:r>
          </w:p>
          <w:p w:rsidR="00AA06B2" w:rsidRPr="006D324A" w:rsidRDefault="00AA06B2" w:rsidP="00AE3F6A">
            <w:pPr>
              <w:pStyle w:val="ConsPlusNormal"/>
              <w:spacing w:before="22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AA06B2" w:rsidRPr="00236378" w:rsidTr="008902F8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A06B2" w:rsidRPr="00A744F2" w:rsidRDefault="00AA06B2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C1338" w:rsidRPr="006D324A" w:rsidRDefault="002C1338" w:rsidP="002C1338">
            <w:pPr>
              <w:spacing w:before="100" w:beforeAutospacing="1" w:after="0" w:line="240" w:lineRule="auto"/>
              <w:rPr>
                <w:rFonts w:ascii="Calibri" w:eastAsia="Times New Roman" w:hAnsi="Calibri" w:cs="Times New Roman"/>
                <w:sz w:val="21"/>
                <w:szCs w:val="21"/>
                <w:lang w:eastAsia="ru-RU"/>
              </w:rPr>
            </w:pPr>
            <w:r w:rsidRPr="006D324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Результатами предоставления муниципальной услуги являются:</w:t>
            </w:r>
          </w:p>
          <w:p w:rsidR="002C1338" w:rsidRPr="006D324A" w:rsidRDefault="002C1338" w:rsidP="00912C77">
            <w:pPr>
              <w:spacing w:before="100" w:beforeAutospacing="1" w:after="0" w:line="240" w:lineRule="auto"/>
              <w:jc w:val="both"/>
              <w:rPr>
                <w:rFonts w:ascii="Calibri" w:eastAsia="Times New Roman" w:hAnsi="Calibri" w:cs="Times New Roman"/>
                <w:sz w:val="21"/>
                <w:szCs w:val="21"/>
                <w:lang w:eastAsia="ru-RU"/>
              </w:rPr>
            </w:pPr>
            <w:r w:rsidRPr="006D324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- получение заявителем постановления Администрации города Шадринска об утверждении схемы расположения земельного участка на кадастровом плане или кадастровой карте соответствующей территории муниципального образования - город Шадринск.</w:t>
            </w:r>
          </w:p>
          <w:p w:rsidR="00AA06B2" w:rsidRPr="006D324A" w:rsidRDefault="002C1338" w:rsidP="002C1338">
            <w:pPr>
              <w:spacing w:before="100" w:beforeAutospacing="1"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D324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Направление заявителю отказа в утверждении схемы расположения земельного участка на кадастровом плане или кадастровой карте соответствующей территории муниципального образования - город Шадринск.</w:t>
            </w:r>
          </w:p>
        </w:tc>
      </w:tr>
      <w:tr w:rsidR="00AA06B2" w:rsidRPr="00236378" w:rsidTr="008902F8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A06B2" w:rsidRPr="00A744F2" w:rsidRDefault="00AA06B2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A06B2" w:rsidRPr="006D324A" w:rsidRDefault="001133D9" w:rsidP="001133D9">
            <w:pPr>
              <w:spacing w:before="100" w:beforeAutospacing="1"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D324A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30 календарных дней</w:t>
            </w:r>
            <w:r w:rsidRPr="006D324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со дня приема документов от заявителя Комитетом</w:t>
            </w:r>
          </w:p>
        </w:tc>
      </w:tr>
      <w:tr w:rsidR="00816A8D" w:rsidRPr="00236378" w:rsidTr="00A376A2">
        <w:trPr>
          <w:trHeight w:val="1090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16A8D" w:rsidRPr="00A744F2" w:rsidRDefault="00816A8D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Основания для отказа в приеме заявления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16A8D" w:rsidRPr="006D324A" w:rsidRDefault="00912C77" w:rsidP="00A376A2">
            <w:pPr>
              <w:spacing w:before="100" w:beforeAutospacing="1" w:after="142" w:line="288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D324A">
              <w:rPr>
                <w:rFonts w:ascii="Arial" w:eastAsia="Times New Roman" w:hAnsi="Arial" w:cs="Arial"/>
                <w:color w:val="00000A"/>
                <w:sz w:val="21"/>
                <w:szCs w:val="21"/>
                <w:lang w:eastAsia="ru-RU"/>
              </w:rPr>
              <w:t>Возможность отказа в приеме документов, необходимых для предоставления муниципальной услуги, не предусматривается.</w:t>
            </w:r>
          </w:p>
        </w:tc>
      </w:tr>
      <w:tr w:rsidR="00816A8D" w:rsidRPr="00236378" w:rsidTr="008902F8">
        <w:trPr>
          <w:trHeight w:val="523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16A8D" w:rsidRPr="00A744F2" w:rsidRDefault="00816A8D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16A8D" w:rsidRPr="006D324A" w:rsidRDefault="00A376A2" w:rsidP="00960465">
            <w:pPr>
              <w:pStyle w:val="ConsPlusNormal"/>
              <w:spacing w:before="22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D324A">
              <w:rPr>
                <w:rFonts w:ascii="Arial" w:hAnsi="Arial" w:cs="Arial"/>
                <w:sz w:val="21"/>
                <w:szCs w:val="21"/>
              </w:rPr>
              <w:t>Предоставление муниципальной услуги производится бесплатно</w:t>
            </w:r>
          </w:p>
        </w:tc>
      </w:tr>
      <w:tr w:rsidR="00816A8D" w:rsidRPr="00236378" w:rsidTr="00565CB7">
        <w:trPr>
          <w:trHeight w:val="1090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16A8D" w:rsidRPr="00A744F2" w:rsidRDefault="00816A8D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16A8D" w:rsidRPr="006D324A" w:rsidRDefault="00816A8D" w:rsidP="009E79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</w:tr>
      <w:tr w:rsidR="00816A8D" w:rsidRPr="00236378" w:rsidTr="006D324A">
        <w:trPr>
          <w:trHeight w:val="972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16A8D" w:rsidRPr="00A744F2" w:rsidRDefault="00816A8D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16A8D" w:rsidRPr="006D324A" w:rsidRDefault="006D324A" w:rsidP="006D324A">
            <w:pPr>
              <w:spacing w:before="100" w:beforeAutospacing="1"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bookmarkStart w:id="2" w:name="_GoBack"/>
            <w:r w:rsidRPr="006D324A">
              <w:rPr>
                <w:rFonts w:ascii="Arial" w:hAnsi="Arial" w:cs="Arial"/>
                <w:color w:val="000000"/>
                <w:sz w:val="21"/>
                <w:szCs w:val="21"/>
              </w:rPr>
              <w:t>Постановление Администрации города Шадринска от 16 марта 2012 года № 529 «Об ут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в</w:t>
            </w:r>
            <w:r w:rsidRPr="006D324A">
              <w:rPr>
                <w:rFonts w:ascii="Arial" w:hAnsi="Arial" w:cs="Arial"/>
                <w:color w:val="000000"/>
                <w:sz w:val="21"/>
                <w:szCs w:val="21"/>
              </w:rPr>
              <w:t>ерждении Административного регламента по предоставлению муниципальной услуги по утверждению схемы расположения земельных участков на кадастровом плане или кадастровой карте соответствующей территории муниципального образования – город Шадринск»</w:t>
            </w:r>
            <w:bookmarkEnd w:id="2"/>
          </w:p>
        </w:tc>
      </w:tr>
    </w:tbl>
    <w:p w:rsidR="005173B8" w:rsidRDefault="005173B8" w:rsidP="00236378"/>
    <w:sectPr w:rsidR="005173B8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042B4"/>
    <w:rsid w:val="00030EEC"/>
    <w:rsid w:val="00035C38"/>
    <w:rsid w:val="000402D0"/>
    <w:rsid w:val="00055AA1"/>
    <w:rsid w:val="0006721C"/>
    <w:rsid w:val="000843A4"/>
    <w:rsid w:val="000D6821"/>
    <w:rsid w:val="000E65D1"/>
    <w:rsid w:val="00104893"/>
    <w:rsid w:val="001133D9"/>
    <w:rsid w:val="00115A69"/>
    <w:rsid w:val="001170B7"/>
    <w:rsid w:val="00132308"/>
    <w:rsid w:val="00146FA3"/>
    <w:rsid w:val="00150B0B"/>
    <w:rsid w:val="00165CEC"/>
    <w:rsid w:val="001B3912"/>
    <w:rsid w:val="001E4785"/>
    <w:rsid w:val="001F41F3"/>
    <w:rsid w:val="00236378"/>
    <w:rsid w:val="002A4064"/>
    <w:rsid w:val="002C1338"/>
    <w:rsid w:val="002C2D5E"/>
    <w:rsid w:val="002F4D8A"/>
    <w:rsid w:val="002F5927"/>
    <w:rsid w:val="002F6C42"/>
    <w:rsid w:val="003326F9"/>
    <w:rsid w:val="00333510"/>
    <w:rsid w:val="0039620A"/>
    <w:rsid w:val="003B361D"/>
    <w:rsid w:val="003C7094"/>
    <w:rsid w:val="00405BA3"/>
    <w:rsid w:val="0041020D"/>
    <w:rsid w:val="004141F0"/>
    <w:rsid w:val="004166E5"/>
    <w:rsid w:val="00443263"/>
    <w:rsid w:val="00477513"/>
    <w:rsid w:val="004A1410"/>
    <w:rsid w:val="004A5AEB"/>
    <w:rsid w:val="004D44F5"/>
    <w:rsid w:val="004F15EA"/>
    <w:rsid w:val="00500902"/>
    <w:rsid w:val="00505209"/>
    <w:rsid w:val="005173B8"/>
    <w:rsid w:val="0055704F"/>
    <w:rsid w:val="00562394"/>
    <w:rsid w:val="00565CB7"/>
    <w:rsid w:val="0056648E"/>
    <w:rsid w:val="005A6283"/>
    <w:rsid w:val="005B4BC1"/>
    <w:rsid w:val="005C6928"/>
    <w:rsid w:val="005D2BDB"/>
    <w:rsid w:val="0061218E"/>
    <w:rsid w:val="006428FD"/>
    <w:rsid w:val="0067536D"/>
    <w:rsid w:val="00676D3F"/>
    <w:rsid w:val="00685A47"/>
    <w:rsid w:val="006C4C33"/>
    <w:rsid w:val="006D324A"/>
    <w:rsid w:val="006E607C"/>
    <w:rsid w:val="00737EA6"/>
    <w:rsid w:val="00764722"/>
    <w:rsid w:val="00774E3D"/>
    <w:rsid w:val="00782CBE"/>
    <w:rsid w:val="0079696E"/>
    <w:rsid w:val="007A7FA2"/>
    <w:rsid w:val="007C0122"/>
    <w:rsid w:val="007D04AC"/>
    <w:rsid w:val="007D2417"/>
    <w:rsid w:val="007D7306"/>
    <w:rsid w:val="007E1D26"/>
    <w:rsid w:val="00812D10"/>
    <w:rsid w:val="00816A8D"/>
    <w:rsid w:val="008214F1"/>
    <w:rsid w:val="008217CE"/>
    <w:rsid w:val="00827CA3"/>
    <w:rsid w:val="008360FB"/>
    <w:rsid w:val="00871183"/>
    <w:rsid w:val="00881CE0"/>
    <w:rsid w:val="008902F8"/>
    <w:rsid w:val="0089041A"/>
    <w:rsid w:val="008A1897"/>
    <w:rsid w:val="008A1EDE"/>
    <w:rsid w:val="008A71F4"/>
    <w:rsid w:val="008C66DA"/>
    <w:rsid w:val="008E688F"/>
    <w:rsid w:val="008F3E4B"/>
    <w:rsid w:val="00912C77"/>
    <w:rsid w:val="00960465"/>
    <w:rsid w:val="009A51F3"/>
    <w:rsid w:val="009B27C8"/>
    <w:rsid w:val="009C3E4C"/>
    <w:rsid w:val="009D58FE"/>
    <w:rsid w:val="009E7929"/>
    <w:rsid w:val="009F340F"/>
    <w:rsid w:val="00A262B8"/>
    <w:rsid w:val="00A376A2"/>
    <w:rsid w:val="00A53879"/>
    <w:rsid w:val="00A744F2"/>
    <w:rsid w:val="00A77C10"/>
    <w:rsid w:val="00AA06B2"/>
    <w:rsid w:val="00AB6972"/>
    <w:rsid w:val="00AE3F6A"/>
    <w:rsid w:val="00AF25A8"/>
    <w:rsid w:val="00B04F21"/>
    <w:rsid w:val="00B2106E"/>
    <w:rsid w:val="00B225F5"/>
    <w:rsid w:val="00B37C10"/>
    <w:rsid w:val="00B45138"/>
    <w:rsid w:val="00B52401"/>
    <w:rsid w:val="00B95507"/>
    <w:rsid w:val="00BE02CF"/>
    <w:rsid w:val="00BE6A95"/>
    <w:rsid w:val="00BE72D1"/>
    <w:rsid w:val="00C00C2D"/>
    <w:rsid w:val="00C121B6"/>
    <w:rsid w:val="00C24098"/>
    <w:rsid w:val="00C242FB"/>
    <w:rsid w:val="00C56FCE"/>
    <w:rsid w:val="00C65A45"/>
    <w:rsid w:val="00C92CAD"/>
    <w:rsid w:val="00CA424F"/>
    <w:rsid w:val="00CD58C4"/>
    <w:rsid w:val="00CD6DF0"/>
    <w:rsid w:val="00CE11E1"/>
    <w:rsid w:val="00CE696E"/>
    <w:rsid w:val="00CF0E3C"/>
    <w:rsid w:val="00CF0F2D"/>
    <w:rsid w:val="00D02297"/>
    <w:rsid w:val="00D32C22"/>
    <w:rsid w:val="00D46955"/>
    <w:rsid w:val="00D55E77"/>
    <w:rsid w:val="00D67AFC"/>
    <w:rsid w:val="00DD0525"/>
    <w:rsid w:val="00DD29FF"/>
    <w:rsid w:val="00DE1303"/>
    <w:rsid w:val="00DE5D85"/>
    <w:rsid w:val="00DF426D"/>
    <w:rsid w:val="00E00926"/>
    <w:rsid w:val="00E01D36"/>
    <w:rsid w:val="00E02840"/>
    <w:rsid w:val="00E02DF1"/>
    <w:rsid w:val="00E244C8"/>
    <w:rsid w:val="00E24F72"/>
    <w:rsid w:val="00E41D46"/>
    <w:rsid w:val="00E6668D"/>
    <w:rsid w:val="00E95A00"/>
    <w:rsid w:val="00F558A2"/>
    <w:rsid w:val="00F70E2E"/>
    <w:rsid w:val="00F71344"/>
    <w:rsid w:val="00FD4E8C"/>
    <w:rsid w:val="00FD4FD0"/>
    <w:rsid w:val="00FD6C1B"/>
    <w:rsid w:val="00FE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146FA3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unhideWhenUsed/>
    <w:rsid w:val="00DD0525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1B391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146FA3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unhideWhenUsed/>
    <w:rsid w:val="00DD0525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1B39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3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146</cp:revision>
  <cp:lastPrinted>2018-08-08T10:10:00Z</cp:lastPrinted>
  <dcterms:created xsi:type="dcterms:W3CDTF">2018-11-16T04:57:00Z</dcterms:created>
  <dcterms:modified xsi:type="dcterms:W3CDTF">2019-04-01T11:51:00Z</dcterms:modified>
</cp:coreProperties>
</file>