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4B3FC2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2C1B" w:rsidRDefault="00DD6170" w:rsidP="007325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172C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32595" w:rsidRPr="00172C1B">
              <w:rPr>
                <w:rFonts w:ascii="Arial" w:hAnsi="Arial" w:cs="Arial"/>
                <w:sz w:val="21"/>
                <w:szCs w:val="21"/>
              </w:rPr>
              <w:t xml:space="preserve">Белозерского </w:t>
            </w:r>
            <w:r w:rsidR="007930C9" w:rsidRPr="00172C1B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96447A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172C1B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Администрацией Белозерского района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96447A" w:rsidP="00CE01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 w:rsidR="00236378" w:rsidRPr="00236378" w:rsidTr="00370E41">
        <w:trPr>
          <w:trHeight w:val="397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F01" w:rsidRPr="00172C1B" w:rsidRDefault="00405F01" w:rsidP="00172C1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Для получения муниципальной услуги заявитель представляет в Администрацию Белозерского  района заявление о предоставлении информации об объектах недвижимого имущества, находящихся в муниципальной собственности Белозерского района Курганской области и предназначенных для сдачи в аренду (далее - заявление о предоставлении муниципальной услуги) по рекомендуемой форме согласно приложению 1 к настоящему регламенту.</w:t>
            </w:r>
          </w:p>
          <w:p w:rsidR="00405F01" w:rsidRPr="00172C1B" w:rsidRDefault="00405F01" w:rsidP="00172C1B">
            <w:pPr>
              <w:widowControl w:val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При обращении заявителя непосредственно за получением муниципальной услуги им представляется документ, удостоверяющий личность.</w:t>
            </w:r>
          </w:p>
          <w:p w:rsidR="00405F01" w:rsidRPr="00172C1B" w:rsidRDefault="00405F01" w:rsidP="00172C1B">
            <w:pPr>
              <w:widowControl w:val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При обращении представителя заявителя непосредственно за получением муниципальной услуги им представляется документ, удостоверяющий личность, и документ, подтверждающий его полномочия на представление интересов заявителя.</w:t>
            </w:r>
          </w:p>
          <w:p w:rsidR="00236378" w:rsidRPr="00172C1B" w:rsidRDefault="00405F01" w:rsidP="00370E41">
            <w:pPr>
              <w:widowControl w:val="0"/>
              <w:jc w:val="both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При подаче заявления о предоставлении муниципальной услуги в электронном виде документ, подтверждающий полномочия представителя на представление интересов заявителя,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Федерации.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F01" w:rsidRPr="00172C1B" w:rsidRDefault="00405F01" w:rsidP="00172C1B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представить, не предусмотрено.</w:t>
            </w:r>
          </w:p>
          <w:p w:rsidR="00236378" w:rsidRPr="00172C1B" w:rsidRDefault="00236378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5D6620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E01F1" w:rsidRPr="00172C1B" w:rsidRDefault="00CE01F1" w:rsidP="00CE01F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 xml:space="preserve">1) </w:t>
            </w:r>
            <w:r w:rsidRPr="00172C1B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предоставление заявителю информации об объектах недвижимого имущества, находящихся в муниципальной </w:t>
            </w:r>
            <w:r w:rsidRPr="00172C1B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собственности Белозерского района Курганской области и предназначенных для сдачи в аренду (далее - предоставление информации) в устной или письменной форме;</w:t>
            </w:r>
          </w:p>
          <w:p w:rsidR="008E688F" w:rsidRPr="00172C1B" w:rsidRDefault="00CE01F1" w:rsidP="00370E41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</w:t>
            </w:r>
            <w:r w:rsidRPr="00172C1B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172C1B" w:rsidRDefault="00CE01F1" w:rsidP="00370E41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не более 30 дней со дня регистрации заявления о предоставлении муниципальной услуги в Администрации Белозерского района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172C1B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236378" w:rsidTr="00732595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172C1B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2C1B">
              <w:rPr>
                <w:rFonts w:ascii="Arial" w:hAnsi="Arial" w:cs="Arial"/>
                <w:sz w:val="21"/>
                <w:szCs w:val="21"/>
              </w:rPr>
              <w:t>За предоставление муниципальной услуги государственная пошлина или иная плата не взимается</w:t>
            </w:r>
            <w:bookmarkStart w:id="0" w:name="_GoBack"/>
            <w:bookmarkEnd w:id="0"/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9678F7" w:rsidP="009678F7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172C1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от 2 апреля  2018 года № 178 "Об утверждении административного регламента предоставления Администрацией Белозерского района муниципальной услуги «Предоставление информации об объектах недвижимого имущества, находящихся в муниципальной собственности Белозерского района Курганской области и предназначенных для сдачи в аренду"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E65D1"/>
    <w:rsid w:val="00165CEC"/>
    <w:rsid w:val="00172C1B"/>
    <w:rsid w:val="001B7ED0"/>
    <w:rsid w:val="001F41F3"/>
    <w:rsid w:val="00236378"/>
    <w:rsid w:val="0028488F"/>
    <w:rsid w:val="002F4D8A"/>
    <w:rsid w:val="00370E41"/>
    <w:rsid w:val="0039620A"/>
    <w:rsid w:val="003D7B17"/>
    <w:rsid w:val="00405F01"/>
    <w:rsid w:val="004166E5"/>
    <w:rsid w:val="004A1410"/>
    <w:rsid w:val="004B3FC2"/>
    <w:rsid w:val="004D26A5"/>
    <w:rsid w:val="005173B8"/>
    <w:rsid w:val="005D6620"/>
    <w:rsid w:val="00676D3F"/>
    <w:rsid w:val="006C56F7"/>
    <w:rsid w:val="006E607C"/>
    <w:rsid w:val="00732595"/>
    <w:rsid w:val="00763902"/>
    <w:rsid w:val="007930C9"/>
    <w:rsid w:val="007A7FA2"/>
    <w:rsid w:val="007E1D26"/>
    <w:rsid w:val="008360FB"/>
    <w:rsid w:val="00876024"/>
    <w:rsid w:val="00881CE0"/>
    <w:rsid w:val="008A7745"/>
    <w:rsid w:val="008E688F"/>
    <w:rsid w:val="009277B9"/>
    <w:rsid w:val="00945FC4"/>
    <w:rsid w:val="0096447A"/>
    <w:rsid w:val="009678F7"/>
    <w:rsid w:val="009E7929"/>
    <w:rsid w:val="00A744F2"/>
    <w:rsid w:val="00A77C10"/>
    <w:rsid w:val="00A95170"/>
    <w:rsid w:val="00AA2BCD"/>
    <w:rsid w:val="00AB7562"/>
    <w:rsid w:val="00B94CD8"/>
    <w:rsid w:val="00C65A45"/>
    <w:rsid w:val="00C92976"/>
    <w:rsid w:val="00CD58C4"/>
    <w:rsid w:val="00CE01F1"/>
    <w:rsid w:val="00CE11E1"/>
    <w:rsid w:val="00DD6170"/>
    <w:rsid w:val="00DE5D85"/>
    <w:rsid w:val="00E00926"/>
    <w:rsid w:val="00E01D36"/>
    <w:rsid w:val="00E95A00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8</cp:revision>
  <cp:lastPrinted>2018-08-08T10:10:00Z</cp:lastPrinted>
  <dcterms:created xsi:type="dcterms:W3CDTF">2019-03-28T06:25:00Z</dcterms:created>
  <dcterms:modified xsi:type="dcterms:W3CDTF">2019-03-28T06:32:00Z</dcterms:modified>
</cp:coreProperties>
</file>