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236378" w:rsidTr="00E63FC5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87ED7" w:rsidRDefault="00E54031" w:rsidP="00E5403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Департамент образования и науки по Курганской области</w:t>
            </w:r>
          </w:p>
        </w:tc>
      </w:tr>
      <w:tr w:rsidR="00236378" w:rsidRPr="00236378" w:rsidTr="00C6593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87ED7" w:rsidRDefault="006332C5" w:rsidP="00E5403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Физические лица</w:t>
            </w:r>
          </w:p>
        </w:tc>
      </w:tr>
      <w:tr w:rsidR="00236378" w:rsidRPr="00236378" w:rsidTr="00CC7791">
        <w:trPr>
          <w:trHeight w:val="678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5747AA" w:rsidRDefault="00575406" w:rsidP="00575406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Департамент</w:t>
            </w: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ом</w:t>
            </w: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образования и науки по Курганской области</w:t>
            </w:r>
          </w:p>
        </w:tc>
      </w:tr>
      <w:tr w:rsidR="00236378" w:rsidRPr="00236378" w:rsidTr="00194D34">
        <w:trPr>
          <w:trHeight w:val="495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B45D8" w:rsidRDefault="002B45D8" w:rsidP="00E54031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Заявителем при предоставлении государственной услуги выступает один из родителей или иных законных представителей ребенка</w:t>
            </w:r>
            <w:r w:rsidR="003D04AB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 xml:space="preserve"> при наличии одновременно следующих условий: </w:t>
            </w:r>
          </w:p>
          <w:p w:rsidR="00E54031" w:rsidRPr="00E54031" w:rsidRDefault="00E54031" w:rsidP="00E54031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54031">
              <w:rPr>
                <w:rFonts w:ascii="Arial" w:hAnsi="Arial" w:cs="Arial"/>
                <w:sz w:val="21"/>
                <w:szCs w:val="21"/>
              </w:rPr>
              <w:t>- путевка приобретена для несовершеннолетнего, проживающего на территории Курганской области;</w:t>
            </w:r>
          </w:p>
          <w:p w:rsidR="00E54031" w:rsidRPr="00E54031" w:rsidRDefault="00E54031" w:rsidP="00E54031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54031">
              <w:rPr>
                <w:rFonts w:ascii="Arial" w:hAnsi="Arial" w:cs="Arial"/>
                <w:sz w:val="21"/>
                <w:szCs w:val="21"/>
              </w:rPr>
              <w:t>- продолжительность пребывания ребенка в санаторном оздоровительном лагере круглогодичного действия, детском санатории составила не менее 24 дней, что подтверждается обратным талоном к путевке;</w:t>
            </w:r>
          </w:p>
          <w:p w:rsidR="00E54031" w:rsidRPr="00E54031" w:rsidRDefault="00E54031" w:rsidP="00E54031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54031">
              <w:rPr>
                <w:rFonts w:ascii="Arial" w:hAnsi="Arial" w:cs="Arial"/>
                <w:sz w:val="21"/>
                <w:szCs w:val="21"/>
              </w:rPr>
              <w:t>- расходы на приобретение путевки в санаторный оздоровительный лагерь круглогодичного действия, детский санаторий произведены родителем или иным законным представителем ребенка не ранее 1 декабря предыдущего года и не позднее 1 декабря текущего года;</w:t>
            </w:r>
          </w:p>
          <w:p w:rsidR="002963E9" w:rsidRPr="00E54031" w:rsidRDefault="00E54031" w:rsidP="00E54031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E54031">
              <w:rPr>
                <w:rFonts w:ascii="Arial" w:hAnsi="Arial" w:cs="Arial"/>
                <w:sz w:val="21"/>
                <w:szCs w:val="21"/>
              </w:rPr>
              <w:t>- в текущем году путевка ребенку в санаторный оздоровительный лагерь круглогодичного действия, детский санаторий за счет средств бюджета Курганской области не предоставлялась</w:t>
            </w:r>
          </w:p>
        </w:tc>
      </w:tr>
      <w:tr w:rsidR="00236378" w:rsidRPr="00236378" w:rsidTr="00963E61">
        <w:trPr>
          <w:trHeight w:val="822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3637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F384C" w:rsidRPr="003F384C" w:rsidRDefault="003F384C" w:rsidP="003F384C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F384C">
              <w:rPr>
                <w:rFonts w:ascii="Arial" w:hAnsi="Arial" w:cs="Arial"/>
                <w:sz w:val="21"/>
                <w:szCs w:val="21"/>
              </w:rPr>
              <w:t xml:space="preserve">1) </w:t>
            </w:r>
            <w:hyperlink w:anchor="P481" w:history="1">
              <w:r w:rsidRPr="003F384C">
                <w:rPr>
                  <w:rFonts w:ascii="Arial" w:hAnsi="Arial" w:cs="Arial"/>
                  <w:sz w:val="21"/>
                  <w:szCs w:val="21"/>
                </w:rPr>
                <w:t>заявление</w:t>
              </w:r>
            </w:hyperlink>
            <w:r w:rsidRPr="003F384C">
              <w:rPr>
                <w:rFonts w:ascii="Arial" w:hAnsi="Arial" w:cs="Arial"/>
                <w:sz w:val="21"/>
                <w:szCs w:val="21"/>
              </w:rPr>
              <w:t xml:space="preserve"> о предоставлении компенсации части стоимости путевки, приобретенной в санаторный оздоровительный лагерь круглогодичного действия, детский санаторий, согласно приложению 1 к настоящему Административному регламенту;</w:t>
            </w:r>
          </w:p>
          <w:p w:rsidR="003F384C" w:rsidRPr="003F384C" w:rsidRDefault="003F384C" w:rsidP="003F384C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F384C">
              <w:rPr>
                <w:rFonts w:ascii="Arial" w:hAnsi="Arial" w:cs="Arial"/>
                <w:sz w:val="21"/>
                <w:szCs w:val="21"/>
              </w:rPr>
              <w:t>2) паспорт и его копию или иной документ, удостоверяющий личность, и его копию (при представлении копии паспорта необходимо представить копии страниц с биографическими данными, отметками о месте регистрации, браке, детях);</w:t>
            </w:r>
          </w:p>
          <w:p w:rsidR="003F384C" w:rsidRPr="003F384C" w:rsidRDefault="003F384C" w:rsidP="003F384C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F384C">
              <w:rPr>
                <w:rFonts w:ascii="Arial" w:hAnsi="Arial" w:cs="Arial"/>
                <w:sz w:val="21"/>
                <w:szCs w:val="21"/>
              </w:rPr>
              <w:t>3) документы, подтверждающие расходы родителя или иного законного представителя по оплате стоимости путевки в санаторный оздоровительный лагерь круглогодичного действия, детский санаторий:</w:t>
            </w:r>
          </w:p>
          <w:p w:rsidR="003F384C" w:rsidRPr="003F384C" w:rsidRDefault="003F384C" w:rsidP="003F384C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F384C">
              <w:rPr>
                <w:rFonts w:ascii="Arial" w:hAnsi="Arial" w:cs="Arial"/>
                <w:sz w:val="21"/>
                <w:szCs w:val="21"/>
              </w:rPr>
              <w:t>- договор на приобретение путевки;</w:t>
            </w:r>
          </w:p>
          <w:p w:rsidR="003F384C" w:rsidRPr="003F384C" w:rsidRDefault="003F384C" w:rsidP="003F384C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F384C">
              <w:rPr>
                <w:rFonts w:ascii="Arial" w:hAnsi="Arial" w:cs="Arial"/>
                <w:sz w:val="21"/>
                <w:szCs w:val="21"/>
              </w:rPr>
              <w:t>- счет для оплаты путевки;</w:t>
            </w:r>
          </w:p>
          <w:p w:rsidR="003F384C" w:rsidRPr="003F384C" w:rsidRDefault="003F384C" w:rsidP="003F384C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F384C">
              <w:rPr>
                <w:rFonts w:ascii="Arial" w:hAnsi="Arial" w:cs="Arial"/>
                <w:sz w:val="21"/>
                <w:szCs w:val="21"/>
              </w:rPr>
              <w:t>- счет-фактура, накладная;</w:t>
            </w:r>
          </w:p>
          <w:p w:rsidR="003F384C" w:rsidRPr="003F384C" w:rsidRDefault="003F384C" w:rsidP="003F384C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F384C">
              <w:rPr>
                <w:rFonts w:ascii="Arial" w:hAnsi="Arial" w:cs="Arial"/>
                <w:sz w:val="21"/>
                <w:szCs w:val="21"/>
              </w:rPr>
              <w:lastRenderedPageBreak/>
              <w:t>- квитанция к приходному кассовому ордеру, либо чек контрольно-кассовой машины, либо квитанция или платежное поручение об оплате кредитной организации, либо заверенная организацией, выдавшей путевку, копия приходного кассового ордера;</w:t>
            </w:r>
          </w:p>
          <w:p w:rsidR="003F384C" w:rsidRPr="003F384C" w:rsidRDefault="003F384C" w:rsidP="003F384C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F384C">
              <w:rPr>
                <w:rFonts w:ascii="Arial" w:hAnsi="Arial" w:cs="Arial"/>
                <w:sz w:val="21"/>
                <w:szCs w:val="21"/>
              </w:rPr>
              <w:t>4) обратный талон к путевке, подтверждающий пребывание ребенка в санаторном оздоровительном лагере круглогодичного действия, детском санатории;</w:t>
            </w:r>
          </w:p>
          <w:p w:rsidR="003F384C" w:rsidRPr="003F384C" w:rsidRDefault="003F384C" w:rsidP="003F384C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F384C">
              <w:rPr>
                <w:rFonts w:ascii="Arial" w:hAnsi="Arial" w:cs="Arial"/>
                <w:sz w:val="21"/>
                <w:szCs w:val="21"/>
              </w:rPr>
              <w:t>5) документ, подтверждающий информацию о реквизитах кредитной организации и номере лицевого счета для перечисления денежных средств родителю или иному законному представителю ребенка;</w:t>
            </w:r>
          </w:p>
          <w:p w:rsidR="003F53BD" w:rsidRDefault="003F384C" w:rsidP="003F384C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F384C">
              <w:rPr>
                <w:rFonts w:ascii="Arial" w:hAnsi="Arial" w:cs="Arial"/>
                <w:sz w:val="21"/>
                <w:szCs w:val="21"/>
              </w:rPr>
              <w:t xml:space="preserve">6) </w:t>
            </w:r>
            <w:hyperlink w:anchor="P580" w:history="1">
              <w:r w:rsidRPr="003F384C">
                <w:rPr>
                  <w:rFonts w:ascii="Arial" w:hAnsi="Arial" w:cs="Arial"/>
                  <w:sz w:val="21"/>
                  <w:szCs w:val="21"/>
                </w:rPr>
                <w:t>заявление</w:t>
              </w:r>
            </w:hyperlink>
            <w:r w:rsidRPr="003F384C">
              <w:rPr>
                <w:rFonts w:ascii="Arial" w:hAnsi="Arial" w:cs="Arial"/>
                <w:sz w:val="21"/>
                <w:szCs w:val="21"/>
              </w:rPr>
              <w:t xml:space="preserve"> о согласии на обработку персональных данных </w:t>
            </w:r>
          </w:p>
          <w:p w:rsidR="003F384C" w:rsidRPr="003F384C" w:rsidRDefault="003F384C" w:rsidP="003F384C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F384C">
              <w:rPr>
                <w:rFonts w:ascii="Arial" w:hAnsi="Arial" w:cs="Arial"/>
                <w:sz w:val="21"/>
                <w:szCs w:val="21"/>
              </w:rPr>
              <w:t>Заявление о предоставлении компенсации части стоимости путевки, приобретенной в санаторный оздоровительный лагерь круглогодичного действия, детский санаторий, подписывается родителем или иным законным представителем ребенка.</w:t>
            </w:r>
          </w:p>
          <w:p w:rsidR="008D2591" w:rsidRPr="003F384C" w:rsidRDefault="003F384C" w:rsidP="003F384C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3F384C">
              <w:rPr>
                <w:rFonts w:ascii="Arial" w:hAnsi="Arial" w:cs="Arial"/>
                <w:sz w:val="21"/>
                <w:szCs w:val="21"/>
              </w:rPr>
              <w:t xml:space="preserve">В случае если для предоставления государственной услуги необходима обработка персональных данных лица, не являющегося заявителем, и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государственной услуги заявитель, в соответствии с </w:t>
            </w:r>
            <w:hyperlink r:id="rId6" w:history="1">
              <w:r w:rsidRPr="003F384C">
                <w:rPr>
                  <w:rFonts w:ascii="Arial" w:hAnsi="Arial" w:cs="Arial"/>
                  <w:sz w:val="21"/>
                  <w:szCs w:val="21"/>
                </w:rPr>
                <w:t>частью 3 статьи 7</w:t>
              </w:r>
            </w:hyperlink>
            <w:r w:rsidRPr="003F384C">
              <w:rPr>
                <w:rFonts w:ascii="Arial" w:hAnsi="Arial" w:cs="Arial"/>
                <w:sz w:val="21"/>
                <w:szCs w:val="21"/>
              </w:rPr>
              <w:t xml:space="preserve"> Федерального закона от 27 июля 2010 года N 210-ФЗ "Об организации предоставления государственных</w:t>
            </w:r>
            <w:proofErr w:type="gramEnd"/>
            <w:r w:rsidRPr="003F384C">
              <w:rPr>
                <w:rFonts w:ascii="Arial" w:hAnsi="Arial" w:cs="Arial"/>
                <w:sz w:val="21"/>
                <w:szCs w:val="21"/>
              </w:rPr>
              <w:t xml:space="preserve"> и муниципальных услуг", дополнительно представляет документы, подтверждающие наличие согласия указанных лиц на обработку их персональных данных, а также полномочия заявителя действовать от имени указанных лиц при передаче их персональных данных.</w:t>
            </w:r>
          </w:p>
        </w:tc>
      </w:tr>
      <w:tr w:rsidR="00236378" w:rsidRPr="00236378" w:rsidTr="00117FD0">
        <w:trPr>
          <w:trHeight w:val="1050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D4289" w:rsidRPr="000D4289" w:rsidRDefault="000D4289" w:rsidP="000D4289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0" w:name="P213"/>
            <w:bookmarkEnd w:id="0"/>
            <w:r w:rsidRPr="000D4289">
              <w:rPr>
                <w:rFonts w:ascii="Arial" w:hAnsi="Arial" w:cs="Arial"/>
                <w:sz w:val="21"/>
                <w:szCs w:val="21"/>
              </w:rPr>
              <w:t>- свидетельство о рождении (паспорт) ребенка, для которого приобретена путевка в санаторный оздоровительный лагерь круглогодичного действия, детский санаторий, и его копию либо документы, подтверждающие усыновление ребенка, и их копии;</w:t>
            </w:r>
          </w:p>
          <w:p w:rsidR="000D4289" w:rsidRPr="000D4289" w:rsidRDefault="000D4289" w:rsidP="000D4289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D4289">
              <w:rPr>
                <w:rFonts w:ascii="Arial" w:hAnsi="Arial" w:cs="Arial"/>
                <w:sz w:val="21"/>
                <w:szCs w:val="21"/>
              </w:rPr>
              <w:t>- документ, подтверждающий место жительства или место пребывания ребенка на территории Курганской области;</w:t>
            </w:r>
          </w:p>
          <w:p w:rsidR="000D4289" w:rsidRPr="000D4289" w:rsidRDefault="000D4289" w:rsidP="000D4289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D4289">
              <w:rPr>
                <w:rFonts w:ascii="Arial" w:hAnsi="Arial" w:cs="Arial"/>
                <w:sz w:val="21"/>
                <w:szCs w:val="21"/>
              </w:rPr>
              <w:t>- страховой номер индивидуального лицевого счета и его копию.</w:t>
            </w:r>
          </w:p>
          <w:p w:rsidR="00236378" w:rsidRPr="000D4289" w:rsidRDefault="000D4289" w:rsidP="000D4289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" w:name="_GoBack"/>
            <w:bookmarkEnd w:id="1"/>
            <w:proofErr w:type="gramStart"/>
            <w:r w:rsidRPr="000D4289">
              <w:rPr>
                <w:rFonts w:ascii="Arial" w:hAnsi="Arial" w:cs="Arial"/>
                <w:sz w:val="21"/>
                <w:szCs w:val="21"/>
              </w:rPr>
              <w:t>Документы, подтверждающие место жительства или место пребывания ребенка на территории Курганской области, которые в соответствии с нормативными правовыми актами Российской Федерации, нормативными правовыми актами Курганской области и муниципальными правовыми актами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организациях, участвующих в предоставлении государственных и муниципальных услуг, запрашиваются в порядке межведомственного информационного взаимодействия</w:t>
            </w:r>
            <w:proofErr w:type="gramEnd"/>
            <w:r w:rsidRPr="000D4289">
              <w:rPr>
                <w:rFonts w:ascii="Arial" w:hAnsi="Arial" w:cs="Arial"/>
                <w:sz w:val="21"/>
                <w:szCs w:val="21"/>
              </w:rPr>
              <w:t>, если заявитель не предъявил их по собственной инициативе.</w:t>
            </w:r>
          </w:p>
        </w:tc>
      </w:tr>
      <w:tr w:rsidR="00B018B1" w:rsidRPr="00236378" w:rsidTr="00FA401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018B1" w:rsidRPr="00A744F2" w:rsidRDefault="00B018B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7FD0" w:rsidRPr="00117FD0" w:rsidRDefault="00117FD0" w:rsidP="00117FD0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17FD0">
              <w:rPr>
                <w:rFonts w:ascii="Arial" w:hAnsi="Arial" w:cs="Arial"/>
                <w:sz w:val="21"/>
                <w:szCs w:val="21"/>
              </w:rPr>
              <w:t>Результатом предоставления государственной услуги является принятие одного из следующих решений:</w:t>
            </w:r>
          </w:p>
          <w:p w:rsidR="00117FD0" w:rsidRPr="00117FD0" w:rsidRDefault="00117FD0" w:rsidP="00117FD0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17FD0">
              <w:rPr>
                <w:rFonts w:ascii="Arial" w:hAnsi="Arial" w:cs="Arial"/>
                <w:sz w:val="21"/>
                <w:szCs w:val="21"/>
              </w:rPr>
              <w:lastRenderedPageBreak/>
              <w:t>- о выплате родителям или иным законным представителям ребенка компенсации части стоимости путевки, приобретенной в санаторные оздоровительные лагеря круглогодичного действия, детские санатории;</w:t>
            </w:r>
          </w:p>
          <w:p w:rsidR="00B018B1" w:rsidRPr="00117FD0" w:rsidRDefault="00117FD0" w:rsidP="00117FD0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17FD0">
              <w:rPr>
                <w:rFonts w:ascii="Arial" w:hAnsi="Arial" w:cs="Arial"/>
                <w:sz w:val="21"/>
                <w:szCs w:val="21"/>
              </w:rPr>
              <w:t>- об отказе в выплате родителям или иным законным представителям ребенка компенсации части стоимости путевки, приобретенной в санаторные оздоровительные лагеря круглогодичного действия, детские санатории.</w:t>
            </w:r>
          </w:p>
        </w:tc>
      </w:tr>
      <w:tr w:rsidR="00B018B1" w:rsidRPr="00236378" w:rsidTr="00FA401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018B1" w:rsidRPr="00553E11" w:rsidRDefault="00B018B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553E1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75A0" w:rsidRDefault="000D7C1B" w:rsidP="000D7C1B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D7C1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Решение о предоставлении компенсации либо об отказе в предоставлении компенсации принимается в течение 25 дней со дня регистрации заявления о назначении компенсации со всеми необходимыми документами в Департаменте. </w:t>
            </w:r>
          </w:p>
          <w:p w:rsidR="00B018B1" w:rsidRPr="000D7C1B" w:rsidRDefault="000D7C1B" w:rsidP="000D7C1B">
            <w:pPr>
              <w:spacing w:before="100" w:beforeAutospacing="1" w:after="119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D7C1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течение 5 дней со дня принятия решения Департамент в письменной форме уведомляет заявителя о принятом решении. Выплата компенсации производится Департаментом в течение 2 месяцев со дня принятия решения.</w:t>
            </w:r>
          </w:p>
        </w:tc>
      </w:tr>
      <w:tr w:rsidR="00B018B1" w:rsidRPr="00236378" w:rsidTr="003922C9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018B1" w:rsidRPr="00A744F2" w:rsidRDefault="00B018B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18B1" w:rsidRPr="000D4289" w:rsidRDefault="000D4289" w:rsidP="00FB6B52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D4289">
              <w:rPr>
                <w:rFonts w:ascii="Arial" w:hAnsi="Arial" w:cs="Arial"/>
                <w:sz w:val="21"/>
                <w:szCs w:val="21"/>
              </w:rPr>
              <w:t>Основания для отказа в приеме документов, необходимых для предоставления государственной услуги, отсутствуют</w:t>
            </w:r>
          </w:p>
        </w:tc>
      </w:tr>
      <w:tr w:rsidR="00B018B1" w:rsidRPr="00236378" w:rsidTr="00FA401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018B1" w:rsidRPr="00A744F2" w:rsidRDefault="00B018B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18B1" w:rsidRPr="000D4289" w:rsidRDefault="000D4289" w:rsidP="0001609E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D4289">
              <w:rPr>
                <w:rFonts w:ascii="Arial" w:hAnsi="Arial" w:cs="Arial"/>
                <w:sz w:val="21"/>
                <w:szCs w:val="21"/>
              </w:rPr>
              <w:t>Государственная услуга предоставляется на безвозмездной основе</w:t>
            </w:r>
          </w:p>
        </w:tc>
      </w:tr>
      <w:tr w:rsidR="00B018B1" w:rsidRPr="00236378" w:rsidTr="0025462C">
        <w:trPr>
          <w:trHeight w:val="1672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18B1" w:rsidRPr="00A744F2" w:rsidRDefault="00B018B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18B1" w:rsidRPr="00FA401C" w:rsidRDefault="00B018B1" w:rsidP="000F3F2A">
            <w:pPr>
              <w:spacing w:before="100" w:beforeAutospacing="1" w:after="119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018B1" w:rsidRPr="00236378" w:rsidTr="00FA401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018B1" w:rsidRPr="00A744F2" w:rsidRDefault="00B018B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18B1" w:rsidRPr="005E3A42" w:rsidRDefault="00E54031" w:rsidP="005E3A42">
            <w:pPr>
              <w:spacing w:before="100" w:beforeAutospacing="1" w:after="119" w:line="240" w:lineRule="auto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de-DE"/>
              </w:rPr>
            </w:pPr>
            <w:r w:rsidRPr="00B66FF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Приказ Департамента образования и науки Курганской области от 15 августа 2017 г. № 1009 «Об утверждении Административного регламента предоставления Департаментом образования и науки Курганской области государственной услуги по выплате родителям или иным законным представителям ребенка компенсации части стоимости путевки, приобретенной в санаторные оздоровительные лагеря круглогодичного действия, детские санатории»</w:t>
            </w:r>
          </w:p>
        </w:tc>
      </w:tr>
    </w:tbl>
    <w:p w:rsidR="005173B8" w:rsidRDefault="005173B8" w:rsidP="009E384C">
      <w:pPr>
        <w:pStyle w:val="ConsPlusTitle"/>
        <w:jc w:val="center"/>
        <w:outlineLvl w:val="0"/>
      </w:pPr>
    </w:p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69A1"/>
    <w:multiLevelType w:val="hybridMultilevel"/>
    <w:tmpl w:val="10A6F0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A5180"/>
    <w:multiLevelType w:val="hybridMultilevel"/>
    <w:tmpl w:val="A49696EC"/>
    <w:lvl w:ilvl="0" w:tplc="ED347366">
      <w:start w:val="1"/>
      <w:numFmt w:val="decimal"/>
      <w:lvlText w:val="%1)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CD10D0"/>
    <w:multiLevelType w:val="hybridMultilevel"/>
    <w:tmpl w:val="1846BA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844AAB"/>
    <w:multiLevelType w:val="hybridMultilevel"/>
    <w:tmpl w:val="9E3E4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9"/>
  </w:num>
  <w:num w:numId="7">
    <w:abstractNumId w:val="1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1609E"/>
    <w:rsid w:val="00020433"/>
    <w:rsid w:val="00047FAF"/>
    <w:rsid w:val="00077480"/>
    <w:rsid w:val="00083D1A"/>
    <w:rsid w:val="000C5511"/>
    <w:rsid w:val="000C7213"/>
    <w:rsid w:val="000D4289"/>
    <w:rsid w:val="000D4A02"/>
    <w:rsid w:val="000D60C4"/>
    <w:rsid w:val="000D7C1B"/>
    <w:rsid w:val="000F3F2A"/>
    <w:rsid w:val="00104A03"/>
    <w:rsid w:val="0011100D"/>
    <w:rsid w:val="00113EFD"/>
    <w:rsid w:val="00117FD0"/>
    <w:rsid w:val="00124D3A"/>
    <w:rsid w:val="00130CDA"/>
    <w:rsid w:val="00155202"/>
    <w:rsid w:val="001574C1"/>
    <w:rsid w:val="00194D34"/>
    <w:rsid w:val="001D58BD"/>
    <w:rsid w:val="00205183"/>
    <w:rsid w:val="00230C65"/>
    <w:rsid w:val="00236378"/>
    <w:rsid w:val="0025462C"/>
    <w:rsid w:val="00255DD0"/>
    <w:rsid w:val="00272416"/>
    <w:rsid w:val="00273013"/>
    <w:rsid w:val="00287ED7"/>
    <w:rsid w:val="002963E9"/>
    <w:rsid w:val="002B45D8"/>
    <w:rsid w:val="0030098A"/>
    <w:rsid w:val="00302E09"/>
    <w:rsid w:val="00310FAF"/>
    <w:rsid w:val="003127A0"/>
    <w:rsid w:val="00326112"/>
    <w:rsid w:val="00357B57"/>
    <w:rsid w:val="003922C9"/>
    <w:rsid w:val="003A02C4"/>
    <w:rsid w:val="003B7F20"/>
    <w:rsid w:val="003D04AB"/>
    <w:rsid w:val="003F384C"/>
    <w:rsid w:val="003F53BD"/>
    <w:rsid w:val="004166E5"/>
    <w:rsid w:val="0044380C"/>
    <w:rsid w:val="004A1337"/>
    <w:rsid w:val="004A7610"/>
    <w:rsid w:val="00500CF3"/>
    <w:rsid w:val="005173B8"/>
    <w:rsid w:val="00547248"/>
    <w:rsid w:val="00553E11"/>
    <w:rsid w:val="005747AA"/>
    <w:rsid w:val="00575406"/>
    <w:rsid w:val="005C5C4F"/>
    <w:rsid w:val="005E3A42"/>
    <w:rsid w:val="005E69FA"/>
    <w:rsid w:val="00615F75"/>
    <w:rsid w:val="006332C5"/>
    <w:rsid w:val="00637DE3"/>
    <w:rsid w:val="00685D1A"/>
    <w:rsid w:val="006953B2"/>
    <w:rsid w:val="006E607C"/>
    <w:rsid w:val="006F1FFC"/>
    <w:rsid w:val="006F4E27"/>
    <w:rsid w:val="00746DE6"/>
    <w:rsid w:val="007567BD"/>
    <w:rsid w:val="00793A3D"/>
    <w:rsid w:val="007A7FA2"/>
    <w:rsid w:val="007B334C"/>
    <w:rsid w:val="007C36B0"/>
    <w:rsid w:val="008409F7"/>
    <w:rsid w:val="0085196F"/>
    <w:rsid w:val="008869DF"/>
    <w:rsid w:val="00895B2E"/>
    <w:rsid w:val="008A7196"/>
    <w:rsid w:val="008C3599"/>
    <w:rsid w:val="008D2591"/>
    <w:rsid w:val="008E688F"/>
    <w:rsid w:val="008F2E07"/>
    <w:rsid w:val="00941CED"/>
    <w:rsid w:val="00947C9C"/>
    <w:rsid w:val="00963E61"/>
    <w:rsid w:val="0099120B"/>
    <w:rsid w:val="009967B8"/>
    <w:rsid w:val="009E384C"/>
    <w:rsid w:val="009F2745"/>
    <w:rsid w:val="009F5200"/>
    <w:rsid w:val="00A07D3B"/>
    <w:rsid w:val="00A21A00"/>
    <w:rsid w:val="00A275A0"/>
    <w:rsid w:val="00A744F2"/>
    <w:rsid w:val="00AF4FB9"/>
    <w:rsid w:val="00B018B1"/>
    <w:rsid w:val="00B044A8"/>
    <w:rsid w:val="00B269DD"/>
    <w:rsid w:val="00B63A48"/>
    <w:rsid w:val="00B83DF1"/>
    <w:rsid w:val="00BD44AA"/>
    <w:rsid w:val="00BF7EB9"/>
    <w:rsid w:val="00C17575"/>
    <w:rsid w:val="00C6593E"/>
    <w:rsid w:val="00CB693F"/>
    <w:rsid w:val="00CC7791"/>
    <w:rsid w:val="00CE11E1"/>
    <w:rsid w:val="00CE2891"/>
    <w:rsid w:val="00D111E3"/>
    <w:rsid w:val="00D15B0C"/>
    <w:rsid w:val="00D37ECC"/>
    <w:rsid w:val="00D47CF1"/>
    <w:rsid w:val="00D83599"/>
    <w:rsid w:val="00DD5EA0"/>
    <w:rsid w:val="00DF6B25"/>
    <w:rsid w:val="00E00926"/>
    <w:rsid w:val="00E01D36"/>
    <w:rsid w:val="00E12D5C"/>
    <w:rsid w:val="00E1498B"/>
    <w:rsid w:val="00E54031"/>
    <w:rsid w:val="00E637AB"/>
    <w:rsid w:val="00E63FC5"/>
    <w:rsid w:val="00E70610"/>
    <w:rsid w:val="00E71B83"/>
    <w:rsid w:val="00E75DFD"/>
    <w:rsid w:val="00EA5593"/>
    <w:rsid w:val="00EB1ABB"/>
    <w:rsid w:val="00EB67A7"/>
    <w:rsid w:val="00F17B91"/>
    <w:rsid w:val="00F42040"/>
    <w:rsid w:val="00F951CD"/>
    <w:rsid w:val="00FA36C7"/>
    <w:rsid w:val="00FA401C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59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character" w:customStyle="1" w:styleId="2">
    <w:name w:val="Основной шрифт абзаца2"/>
    <w:rsid w:val="00310FAF"/>
  </w:style>
  <w:style w:type="character" w:styleId="a6">
    <w:name w:val="Strong"/>
    <w:uiPriority w:val="22"/>
    <w:qFormat/>
    <w:rsid w:val="00B018B1"/>
    <w:rPr>
      <w:b/>
      <w:bCs/>
    </w:rPr>
  </w:style>
  <w:style w:type="paragraph" w:customStyle="1" w:styleId="ConsPlusTitle">
    <w:name w:val="ConsPlusTitle"/>
    <w:rsid w:val="009967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1">
    <w:name w:val="Основной шрифт абзаца1"/>
    <w:rsid w:val="007B334C"/>
  </w:style>
  <w:style w:type="character" w:customStyle="1" w:styleId="10">
    <w:name w:val="Заголовок 1 Знак"/>
    <w:basedOn w:val="a0"/>
    <w:link w:val="1"/>
    <w:uiPriority w:val="9"/>
    <w:rsid w:val="00C659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07748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113E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-">
    <w:name w:val="Интернет-ссылка"/>
    <w:rsid w:val="00047FAF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59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character" w:customStyle="1" w:styleId="2">
    <w:name w:val="Основной шрифт абзаца2"/>
    <w:rsid w:val="00310FAF"/>
  </w:style>
  <w:style w:type="character" w:styleId="a6">
    <w:name w:val="Strong"/>
    <w:uiPriority w:val="22"/>
    <w:qFormat/>
    <w:rsid w:val="00B018B1"/>
    <w:rPr>
      <w:b/>
      <w:bCs/>
    </w:rPr>
  </w:style>
  <w:style w:type="paragraph" w:customStyle="1" w:styleId="ConsPlusTitle">
    <w:name w:val="ConsPlusTitle"/>
    <w:rsid w:val="009967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1">
    <w:name w:val="Основной шрифт абзаца1"/>
    <w:rsid w:val="007B334C"/>
  </w:style>
  <w:style w:type="character" w:customStyle="1" w:styleId="10">
    <w:name w:val="Заголовок 1 Знак"/>
    <w:basedOn w:val="a0"/>
    <w:link w:val="1"/>
    <w:uiPriority w:val="9"/>
    <w:rsid w:val="00C659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07748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113E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-">
    <w:name w:val="Интернет-ссылка"/>
    <w:rsid w:val="00047FA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17F1CA0A384036C2723C1A9AE780F42C02E640DA58F0B19D5C3DE3321E8B5135414024B6CW1f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132</cp:revision>
  <cp:lastPrinted>2018-08-08T10:10:00Z</cp:lastPrinted>
  <dcterms:created xsi:type="dcterms:W3CDTF">2018-05-28T04:16:00Z</dcterms:created>
  <dcterms:modified xsi:type="dcterms:W3CDTF">2019-03-27T10:56:00Z</dcterms:modified>
</cp:coreProperties>
</file>