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93E" w:rsidRPr="00C6593E" w:rsidRDefault="00C6593E" w:rsidP="00C6593E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21"/>
                <w:szCs w:val="21"/>
                <w:lang w:eastAsia="ru-RU"/>
              </w:rPr>
            </w:pPr>
            <w:r w:rsidRPr="00C6593E">
              <w:rPr>
                <w:rFonts w:ascii="Arial" w:eastAsia="Times New Roman" w:hAnsi="Arial" w:cs="Arial"/>
                <w:kern w:val="36"/>
                <w:sz w:val="21"/>
                <w:szCs w:val="21"/>
                <w:lang w:eastAsia="ru-RU"/>
              </w:rPr>
              <w:t>Департамент экономического развития Курганской области</w:t>
            </w:r>
          </w:p>
          <w:p w:rsidR="00236378" w:rsidRPr="00C6593E" w:rsidRDefault="00236378" w:rsidP="004166E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236378" w:rsidTr="00C659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6593E" w:rsidRDefault="00C6593E" w:rsidP="008E688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6593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Юридические лица </w:t>
            </w:r>
          </w:p>
        </w:tc>
      </w:tr>
      <w:tr w:rsidR="00236378" w:rsidRPr="00236378" w:rsidTr="00CC7791">
        <w:trPr>
          <w:trHeight w:val="67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593E" w:rsidRPr="00C6593E" w:rsidRDefault="00C6593E" w:rsidP="00C6593E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21"/>
                <w:szCs w:val="21"/>
                <w:lang w:eastAsia="ru-RU"/>
              </w:rPr>
            </w:pPr>
            <w:r w:rsidRPr="00C6593E">
              <w:rPr>
                <w:rFonts w:ascii="Arial" w:eastAsia="Times New Roman" w:hAnsi="Arial" w:cs="Arial"/>
                <w:kern w:val="36"/>
                <w:sz w:val="21"/>
                <w:szCs w:val="21"/>
                <w:lang w:eastAsia="ru-RU"/>
              </w:rPr>
              <w:t>Департамент</w:t>
            </w:r>
            <w:r w:rsidRPr="00C6593E">
              <w:rPr>
                <w:rFonts w:ascii="Arial" w:eastAsia="Times New Roman" w:hAnsi="Arial" w:cs="Arial"/>
                <w:kern w:val="36"/>
                <w:sz w:val="21"/>
                <w:szCs w:val="21"/>
                <w:lang w:eastAsia="ru-RU"/>
              </w:rPr>
              <w:t>ом</w:t>
            </w:r>
            <w:r w:rsidRPr="00C6593E">
              <w:rPr>
                <w:rFonts w:ascii="Arial" w:eastAsia="Times New Roman" w:hAnsi="Arial" w:cs="Arial"/>
                <w:kern w:val="36"/>
                <w:sz w:val="21"/>
                <w:szCs w:val="21"/>
                <w:lang w:eastAsia="ru-RU"/>
              </w:rPr>
              <w:t xml:space="preserve"> экономического развития Курганской области</w:t>
            </w:r>
          </w:p>
          <w:p w:rsidR="00236378" w:rsidRPr="00C6593E" w:rsidRDefault="00236378" w:rsidP="00C659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236378" w:rsidTr="00CC7791">
        <w:trPr>
          <w:trHeight w:val="205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Default="007B334C" w:rsidP="007B334C">
            <w:pPr>
              <w:suppressAutoHyphens/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63E9">
              <w:rPr>
                <w:sz w:val="24"/>
              </w:rPr>
              <w:t>Соискатель лицензии – юридическое лицо (организация), желающее осуществлять деятельность по розничной продаже алкогольной продукции и (или) розничной продаже алкогольной продукции при оказании услуг общественного питания.</w:t>
            </w:r>
          </w:p>
          <w:p w:rsidR="002963E9" w:rsidRPr="008A7196" w:rsidRDefault="002963E9" w:rsidP="007B334C">
            <w:pPr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sz w:val="24"/>
              </w:rPr>
              <w:t>В качестве заявителя по переоформлению лицензии, продлению, прекращению действия лицензии выступает лицензиат (юридическое лицо, имеющее лицензию на деятельность по розничной продаже алкогольной продукции и (или) розничной продаже алкогольной продукции при оказании услуг общественного питания.</w:t>
            </w:r>
            <w:proofErr w:type="gramEnd"/>
          </w:p>
        </w:tc>
      </w:tr>
      <w:tr w:rsidR="00236378" w:rsidRPr="00236378" w:rsidTr="00CC7791">
        <w:trPr>
          <w:trHeight w:val="244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1) заявление в Департамент экономического развития Курганской области по форме</w:t>
            </w:r>
            <w:r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;</w:t>
            </w: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2) копии учредительных документов (с предъявлением оригиналов в случае, если копии документов не заверены нотариусом)</w:t>
            </w:r>
            <w:r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;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3) документ, подтверждающий наличие у заявителя уставного капитала (уставного фонда)</w:t>
            </w:r>
            <w:r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;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 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>Для продления срока действия лицензии: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1) Заявление о продлении срока действия лицензии. Заявление подается  не ранее чем за 90 дней до истечения срока ее действия;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proofErr w:type="gramStart"/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>Для</w:t>
            </w:r>
            <w:proofErr w:type="gramEnd"/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>переоформление</w:t>
            </w:r>
            <w:proofErr w:type="gramEnd"/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 xml:space="preserve"> лицензии в связи с внесением дополнительных мест нахождения обособленных подразделений организации: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1) заявление на переоформление</w:t>
            </w:r>
            <w:r w:rsidR="00D111E3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.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 </w:t>
            </w:r>
          </w:p>
          <w:p w:rsidR="00B044A8" w:rsidRPr="00B044A8" w:rsidRDefault="00B044A8" w:rsidP="00D111E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>Для переоформления лицензии в связи с изменением наименования, изменением места нахождения, окончанием срока аренды, изменением иных указанных в лицензии сведений, утратой лицензии: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1) заявление на переоформление;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при переоформлении лицензии в связи с реорганизацией организации в форме слияния, присоединения или преобразования документы, предусмотренные подпунктом 3 пункта 12 настоящего порядка, не представляются.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B044A8" w:rsidRPr="00B044A8" w:rsidRDefault="00B044A8" w:rsidP="00D111E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proofErr w:type="gramStart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В случае изменения наименования организации (без ее реорганизации), изменения места ее нахождения или указанных в лицензии мест нахождения ее обособленных подразделений, окончания срока аренды производственного или складского </w:t>
            </w: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lastRenderedPageBreak/>
              <w:t>помещения, стационарного торгового объекта, используемого для осуществления лицензируемого вида деятельности, изменения иных указанных в лицензии сведений, а также в случае утраты лицензии переоформление лицензии осуществляется на основании заявления организации с  приложением документов, подтверждающих</w:t>
            </w:r>
            <w:proofErr w:type="gramEnd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указанные изменения или утрату лицензии.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>Для прекращения действия лицензии: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B044A8" w:rsidRPr="00B044A8" w:rsidRDefault="00B044A8" w:rsidP="00B044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1) заявление организации о прекращении действия лицензии;</w:t>
            </w:r>
          </w:p>
          <w:p w:rsidR="00B044A8" w:rsidRPr="00B044A8" w:rsidRDefault="00B044A8" w:rsidP="00CC77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2) оригинал лицензии</w:t>
            </w:r>
          </w:p>
        </w:tc>
      </w:tr>
      <w:tr w:rsidR="00236378" w:rsidRPr="00236378" w:rsidTr="00B018B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0CDA" w:rsidRPr="00B044A8" w:rsidRDefault="00130CDA" w:rsidP="00130C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u w:val="single"/>
                <w:lang w:eastAsia="ru-RU"/>
              </w:rPr>
              <w:t xml:space="preserve">Перечень документов предоставляемых по инициативе заявителя (если не </w:t>
            </w:r>
            <w:proofErr w:type="gramStart"/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u w:val="single"/>
                <w:lang w:eastAsia="ru-RU"/>
              </w:rPr>
              <w:t>предоставлены</w:t>
            </w:r>
            <w:proofErr w:type="gramEnd"/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u w:val="single"/>
                <w:lang w:eastAsia="ru-RU"/>
              </w:rPr>
              <w:t xml:space="preserve"> запрашиваются по межведомственному взаимодействию):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t>Для получения лицензии: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1) свидетельство о государственной регистрации - юридического лица. В случае если указанный документ не представлен заявителем, он запрашивается по межведомственному запросу из органа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соискателе лицензии в единый государственный реестр юридических лиц;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2) свидетельство о постановке организации на учет в налоговом органе. В случае</w:t>
            </w:r>
            <w:proofErr w:type="gramStart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,</w:t>
            </w:r>
            <w:proofErr w:type="gramEnd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если указанный документ не представлен заявителем, он запрашивается по межведомственному запросу из органа осуществляющего функции по контролю и надзору за соблюдением законодательства о налогах и сборах, предоставляет сведения, подтверждающие факт постановки соискателя лицензии на налоговый учет;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3) документ об уплате государственной пошлины за предоставление лицензии. В случае</w:t>
            </w:r>
            <w:proofErr w:type="gramStart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,</w:t>
            </w:r>
            <w:proofErr w:type="gramEnd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если данный документ  не представлен заявителем, факт уплаты  государственной пошлины проверяется в Государственной информационной системе о государственных и муниципальных платежах;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4)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 В случае</w:t>
            </w:r>
            <w:proofErr w:type="gramStart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,</w:t>
            </w:r>
            <w:proofErr w:type="gramEnd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если указанные документы, относящиеся к объектам недвижимости, права на которые зарегистрированы в Едином государственном реестре прав на недвижимое имущество и сделок с ним, не представлены заявителем, такие документы (сведения, содержащиеся в них) представляются по межведомственному запросу;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5) </w:t>
            </w:r>
            <w:proofErr w:type="gramStart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сведения</w:t>
            </w:r>
            <w:proofErr w:type="gramEnd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представляемые налоговым органом об отсутствии задолженности по уплате налогов и сборов.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302E09" w:rsidRDefault="00302E09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</w:pP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b/>
                <w:bCs/>
                <w:color w:val="2C2A29"/>
                <w:sz w:val="21"/>
                <w:szCs w:val="21"/>
                <w:lang w:eastAsia="ru-RU"/>
              </w:rPr>
              <w:lastRenderedPageBreak/>
              <w:t>Для продления лицензии: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1) документ об уплате государственной пошлины за предоставление лицензии. В случае</w:t>
            </w:r>
            <w:proofErr w:type="gramStart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,</w:t>
            </w:r>
            <w:proofErr w:type="gramEnd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если данный документ  не представлен заявителем, факт уплаты  государственной пошлины проверяется в Государственной информационной системе о государственных и муниципальных платежах;</w:t>
            </w:r>
          </w:p>
          <w:p w:rsidR="00130CDA" w:rsidRPr="00B044A8" w:rsidRDefault="00130CDA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</w:t>
            </w:r>
          </w:p>
          <w:p w:rsidR="00236378" w:rsidRPr="00B044A8" w:rsidRDefault="00130CDA" w:rsidP="00130CD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2) </w:t>
            </w:r>
            <w:proofErr w:type="gramStart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сведения</w:t>
            </w:r>
            <w:proofErr w:type="gramEnd"/>
            <w:r w:rsidRPr="00B044A8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 представляемые налоговым органом об отсутствии задолженности по уплате налогов и сборов.</w:t>
            </w: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480" w:rsidRPr="00077480" w:rsidRDefault="00077480" w:rsidP="00077480">
            <w:pPr>
              <w:pStyle w:val="a7"/>
              <w:spacing w:after="0" w:line="225" w:lineRule="auto"/>
              <w:ind w:firstLine="113"/>
              <w:rPr>
                <w:sz w:val="21"/>
                <w:szCs w:val="21"/>
                <w:lang w:val="de-DE"/>
              </w:rPr>
            </w:pP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- </w:t>
            </w:r>
            <w:r w:rsidRPr="00077480">
              <w:rPr>
                <w:rFonts w:ascii="Arial" w:hAnsi="Arial" w:cs="Arial"/>
                <w:sz w:val="21"/>
                <w:szCs w:val="21"/>
              </w:rPr>
              <w:t>выдача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лицензии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; </w:t>
            </w:r>
          </w:p>
          <w:p w:rsidR="00077480" w:rsidRPr="00077480" w:rsidRDefault="00077480" w:rsidP="00077480">
            <w:pPr>
              <w:pStyle w:val="a7"/>
              <w:spacing w:after="0" w:line="225" w:lineRule="auto"/>
              <w:ind w:firstLine="113"/>
              <w:rPr>
                <w:sz w:val="21"/>
                <w:szCs w:val="21"/>
                <w:lang w:val="de-DE"/>
              </w:rPr>
            </w:pP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- </w:t>
            </w:r>
            <w:r w:rsidRPr="00077480">
              <w:rPr>
                <w:rFonts w:ascii="Arial" w:hAnsi="Arial" w:cs="Arial"/>
                <w:sz w:val="21"/>
                <w:szCs w:val="21"/>
              </w:rPr>
              <w:t>продление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срока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действия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лицензии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; </w:t>
            </w:r>
          </w:p>
          <w:p w:rsidR="00077480" w:rsidRPr="00077480" w:rsidRDefault="00077480" w:rsidP="00077480">
            <w:pPr>
              <w:pStyle w:val="a7"/>
              <w:spacing w:after="0" w:line="225" w:lineRule="auto"/>
              <w:ind w:firstLine="113"/>
              <w:rPr>
                <w:sz w:val="21"/>
                <w:szCs w:val="21"/>
                <w:lang w:val="de-DE"/>
              </w:rPr>
            </w:pP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- </w:t>
            </w:r>
            <w:r w:rsidRPr="00077480">
              <w:rPr>
                <w:rFonts w:ascii="Arial" w:hAnsi="Arial" w:cs="Arial"/>
                <w:sz w:val="21"/>
                <w:szCs w:val="21"/>
              </w:rPr>
              <w:t>переоформление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лицензии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; </w:t>
            </w:r>
          </w:p>
          <w:p w:rsidR="00077480" w:rsidRPr="00077480" w:rsidRDefault="00077480" w:rsidP="00077480">
            <w:pPr>
              <w:pStyle w:val="a7"/>
              <w:spacing w:after="0" w:line="225" w:lineRule="auto"/>
              <w:ind w:firstLine="113"/>
              <w:rPr>
                <w:sz w:val="21"/>
                <w:szCs w:val="21"/>
                <w:lang w:val="de-DE"/>
              </w:rPr>
            </w:pP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- </w:t>
            </w:r>
            <w:r w:rsidRPr="00077480">
              <w:rPr>
                <w:rFonts w:ascii="Arial" w:hAnsi="Arial" w:cs="Arial"/>
                <w:sz w:val="21"/>
                <w:szCs w:val="21"/>
              </w:rPr>
              <w:t>прекращение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действия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лицензии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по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заявлению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организации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; </w:t>
            </w:r>
          </w:p>
          <w:p w:rsidR="00B018B1" w:rsidRPr="00077480" w:rsidRDefault="00077480" w:rsidP="00E1498B">
            <w:pPr>
              <w:pStyle w:val="a7"/>
              <w:spacing w:after="0" w:line="225" w:lineRule="auto"/>
              <w:ind w:firstLine="113"/>
              <w:rPr>
                <w:rFonts w:ascii="Arial" w:hAnsi="Arial" w:cs="Arial"/>
                <w:color w:val="000000"/>
                <w:sz w:val="21"/>
                <w:szCs w:val="21"/>
                <w:lang w:val="de-DE"/>
              </w:rPr>
            </w:pP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- </w:t>
            </w:r>
            <w:r w:rsidRPr="00077480">
              <w:rPr>
                <w:rFonts w:ascii="Arial" w:hAnsi="Arial" w:cs="Arial"/>
                <w:sz w:val="21"/>
                <w:szCs w:val="21"/>
              </w:rPr>
              <w:t>отказ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в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выдаче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, </w:t>
            </w:r>
            <w:r w:rsidRPr="00077480">
              <w:rPr>
                <w:rFonts w:ascii="Arial" w:hAnsi="Arial" w:cs="Arial"/>
                <w:sz w:val="21"/>
                <w:szCs w:val="21"/>
              </w:rPr>
              <w:t>переоформлении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или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продлении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действия</w:t>
            </w:r>
            <w:r w:rsidRPr="00077480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077480">
              <w:rPr>
                <w:rFonts w:ascii="Arial" w:hAnsi="Arial" w:cs="Arial"/>
                <w:sz w:val="21"/>
                <w:szCs w:val="21"/>
              </w:rPr>
              <w:t>лицензии.</w:t>
            </w: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00D" w:rsidRPr="0011100D" w:rsidRDefault="00C17575" w:rsidP="0011100D">
            <w:pPr>
              <w:pStyle w:val="a7"/>
              <w:spacing w:after="0"/>
              <w:jc w:val="both"/>
              <w:rPr>
                <w:sz w:val="21"/>
                <w:szCs w:val="21"/>
              </w:rPr>
            </w:pPr>
            <w:r w:rsidRPr="00C1757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Решение о выдаче лицензии на розничную продажу алкогольной продукции, о выдаче лицензии на</w:t>
            </w:r>
            <w:r w:rsidRPr="00C17575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1757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розничную продажу алкогольной продукции при оказании услуг общественного питания (отказ в выдаче),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1757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продлении срока действия лицензии (отказ в продлении срока), решение о переоформлении лицензии принимается в течени</w:t>
            </w:r>
            <w:proofErr w:type="gramStart"/>
            <w:r w:rsidRPr="00C1757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</w:t>
            </w:r>
            <w:proofErr w:type="gramEnd"/>
            <w:r w:rsidRPr="00C1757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17575">
              <w:rPr>
                <w:rFonts w:ascii="Arial" w:hAnsi="Arial" w:cs="Arial"/>
                <w:color w:val="000000"/>
                <w:sz w:val="21"/>
                <w:szCs w:val="21"/>
              </w:rPr>
              <w:t>30 рабочих дней с</w:t>
            </w:r>
            <w:r w:rsidRPr="00C1757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о дня поступления </w:t>
            </w:r>
            <w:r w:rsidRPr="001110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заявления и всех необходимых документов в Департамент.</w:t>
            </w:r>
          </w:p>
          <w:p w:rsidR="0011100D" w:rsidRPr="0011100D" w:rsidRDefault="0011100D" w:rsidP="0011100D">
            <w:pPr>
              <w:pStyle w:val="a7"/>
              <w:spacing w:after="0"/>
              <w:rPr>
                <w:sz w:val="21"/>
                <w:szCs w:val="21"/>
              </w:rPr>
            </w:pPr>
            <w:r w:rsidRPr="001110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Решение о выдаче лицензии или об отказе в ее выдаче с указанием причин отказа в письменной форме направляется заявителю в течение 3 рабочих дней после принятия соответствующего решения.</w:t>
            </w:r>
          </w:p>
          <w:p w:rsidR="00B018B1" w:rsidRPr="00D47CF1" w:rsidRDefault="00C17575" w:rsidP="0011100D">
            <w:pPr>
              <w:pStyle w:val="a7"/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1757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*В случае проведения дополнительной экспертизы указанный срок продлевается на период ее проведения, но не более чем на 30 дней.</w:t>
            </w:r>
            <w:r w:rsidRPr="00D47CF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018B1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236378" w:rsidRDefault="007B334C" w:rsidP="007B334C">
            <w:pPr>
              <w:tabs>
                <w:tab w:val="left" w:pos="709"/>
              </w:tabs>
              <w:autoSpaceDE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11"/>
                <w:rFonts w:eastAsia="Arial"/>
                <w:sz w:val="24"/>
                <w:shd w:val="clear" w:color="auto" w:fill="FFFFFF"/>
              </w:rPr>
              <w:t>Основания для отказа в приеме заявления и документов, необходимых для предоставления государственной услуги, отсутствуют.</w:t>
            </w: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1ABB" w:rsidRPr="00EB1ABB" w:rsidRDefault="00EB1ABB" w:rsidP="00547248">
            <w:pPr>
              <w:pStyle w:val="a7"/>
              <w:spacing w:after="0"/>
              <w:jc w:val="both"/>
              <w:rPr>
                <w:sz w:val="21"/>
                <w:szCs w:val="21"/>
                <w:lang w:val="de-DE"/>
              </w:rPr>
            </w:pP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За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>предоставление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лицензии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,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продление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срока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действия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лицензии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заявитель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оплачивает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государственную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пошлину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 в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размере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 - 65 000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>рублей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>за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>каждый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>год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>срока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>действия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>лицензии</w:t>
            </w:r>
            <w:proofErr w:type="spellEnd"/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  <w:t>.</w:t>
            </w:r>
          </w:p>
          <w:p w:rsidR="00B018B1" w:rsidRPr="00EB1ABB" w:rsidRDefault="00EB1ABB" w:rsidP="00B044A8">
            <w:pPr>
              <w:pStyle w:val="a7"/>
              <w:spacing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B1AB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За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уплачивается государственная пошлина в размере - 3500 рублей.</w:t>
            </w:r>
          </w:p>
        </w:tc>
      </w:tr>
      <w:tr w:rsidR="00B018B1" w:rsidRPr="00236378" w:rsidTr="00302E09">
        <w:trPr>
          <w:trHeight w:val="17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FA401C" w:rsidRDefault="00B018B1" w:rsidP="00D47CF1">
            <w:pPr>
              <w:autoSpaceDE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AF4FB9" w:rsidRDefault="002963E9" w:rsidP="009967B8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AF4F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Приказ Департамента экономического развития Курганской области от 28 августа 2017 г. № 108-ОД «Об утверждении Административного регламента предоставления Департаментом экономического развития Курганской области государственной услуги по лицензированию деятельности по розничной продаже алкогольной продукции или розничной продаже алкогольной продукции</w:t>
            </w:r>
            <w:r w:rsidR="00AF4FB9" w:rsidRPr="00AF4FB9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при оказании услуг общественного питания»</w:t>
            </w:r>
            <w:bookmarkStart w:id="0" w:name="_GoBack"/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7480"/>
    <w:rsid w:val="00083D1A"/>
    <w:rsid w:val="000D60C4"/>
    <w:rsid w:val="0011100D"/>
    <w:rsid w:val="00130CDA"/>
    <w:rsid w:val="00155202"/>
    <w:rsid w:val="001574C1"/>
    <w:rsid w:val="00230C65"/>
    <w:rsid w:val="00236378"/>
    <w:rsid w:val="002963E9"/>
    <w:rsid w:val="00302E09"/>
    <w:rsid w:val="00310FAF"/>
    <w:rsid w:val="00326112"/>
    <w:rsid w:val="003A02C4"/>
    <w:rsid w:val="004166E5"/>
    <w:rsid w:val="0044380C"/>
    <w:rsid w:val="005173B8"/>
    <w:rsid w:val="00547248"/>
    <w:rsid w:val="005C5C4F"/>
    <w:rsid w:val="00615F75"/>
    <w:rsid w:val="006E607C"/>
    <w:rsid w:val="006F1FFC"/>
    <w:rsid w:val="007A7FA2"/>
    <w:rsid w:val="007B334C"/>
    <w:rsid w:val="008A7196"/>
    <w:rsid w:val="008C3599"/>
    <w:rsid w:val="008E688F"/>
    <w:rsid w:val="008F2E07"/>
    <w:rsid w:val="009967B8"/>
    <w:rsid w:val="00A07D3B"/>
    <w:rsid w:val="00A744F2"/>
    <w:rsid w:val="00AF4FB9"/>
    <w:rsid w:val="00B018B1"/>
    <w:rsid w:val="00B044A8"/>
    <w:rsid w:val="00B269DD"/>
    <w:rsid w:val="00BD44AA"/>
    <w:rsid w:val="00C17575"/>
    <w:rsid w:val="00C6593E"/>
    <w:rsid w:val="00CC7791"/>
    <w:rsid w:val="00CE11E1"/>
    <w:rsid w:val="00D111E3"/>
    <w:rsid w:val="00D15B0C"/>
    <w:rsid w:val="00D47CF1"/>
    <w:rsid w:val="00E00926"/>
    <w:rsid w:val="00E01D36"/>
    <w:rsid w:val="00E1498B"/>
    <w:rsid w:val="00E70610"/>
    <w:rsid w:val="00E71B83"/>
    <w:rsid w:val="00EB1ABB"/>
    <w:rsid w:val="00F42040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character" w:customStyle="1" w:styleId="2">
    <w:name w:val="Основной шрифт абзаца2"/>
    <w:rsid w:val="00310FAF"/>
  </w:style>
  <w:style w:type="character" w:styleId="a6">
    <w:name w:val="Strong"/>
    <w:uiPriority w:val="22"/>
    <w:qFormat/>
    <w:rsid w:val="00B018B1"/>
    <w:rPr>
      <w:b/>
      <w:bCs/>
    </w:rPr>
  </w:style>
  <w:style w:type="paragraph" w:customStyle="1" w:styleId="ConsPlusTitle">
    <w:name w:val="ConsPlusTitle"/>
    <w:rsid w:val="0099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шрифт абзаца1"/>
    <w:rsid w:val="007B334C"/>
  </w:style>
  <w:style w:type="character" w:customStyle="1" w:styleId="10">
    <w:name w:val="Заголовок 1 Знак"/>
    <w:basedOn w:val="a0"/>
    <w:link w:val="1"/>
    <w:uiPriority w:val="9"/>
    <w:rsid w:val="00C6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77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character" w:customStyle="1" w:styleId="2">
    <w:name w:val="Основной шрифт абзаца2"/>
    <w:rsid w:val="00310FAF"/>
  </w:style>
  <w:style w:type="character" w:styleId="a6">
    <w:name w:val="Strong"/>
    <w:uiPriority w:val="22"/>
    <w:qFormat/>
    <w:rsid w:val="00B018B1"/>
    <w:rPr>
      <w:b/>
      <w:bCs/>
    </w:rPr>
  </w:style>
  <w:style w:type="paragraph" w:customStyle="1" w:styleId="ConsPlusTitle">
    <w:name w:val="ConsPlusTitle"/>
    <w:rsid w:val="0099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шрифт абзаца1"/>
    <w:rsid w:val="007B334C"/>
  </w:style>
  <w:style w:type="character" w:customStyle="1" w:styleId="10">
    <w:name w:val="Заголовок 1 Знак"/>
    <w:basedOn w:val="a0"/>
    <w:link w:val="1"/>
    <w:uiPriority w:val="9"/>
    <w:rsid w:val="00C6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77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50</cp:revision>
  <cp:lastPrinted>2018-08-08T10:10:00Z</cp:lastPrinted>
  <dcterms:created xsi:type="dcterms:W3CDTF">2018-05-28T04:16:00Z</dcterms:created>
  <dcterms:modified xsi:type="dcterms:W3CDTF">2019-03-27T08:15:00Z</dcterms:modified>
</cp:coreProperties>
</file>