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63" w:type="dxa"/>
        <w:tblCellSpacing w:w="15" w:type="dxa"/>
        <w:tblBorders>
          <w:top w:val="single" w:sz="6" w:space="0" w:color="EDEDED"/>
          <w:bottom w:val="single" w:sz="6" w:space="0" w:color="EDEDED"/>
          <w:right w:val="single" w:sz="6" w:space="0" w:color="EDEDED"/>
          <w:insideH w:val="single" w:sz="6" w:space="0" w:color="EDEDED"/>
          <w:insideV w:val="single" w:sz="6" w:space="0" w:color="EDEDED"/>
        </w:tblBorders>
        <w:tblCellMar>
          <w:top w:w="15" w:type="dxa"/>
          <w:left w:w="15" w:type="dxa"/>
          <w:bottom w:w="15" w:type="dxa"/>
          <w:right w:w="15" w:type="dxa"/>
        </w:tblCellMar>
        <w:tblLook w:val="04A0" w:firstRow="1" w:lastRow="0" w:firstColumn="1" w:lastColumn="0" w:noHBand="0" w:noVBand="1"/>
      </w:tblPr>
      <w:tblGrid>
        <w:gridCol w:w="2460"/>
        <w:gridCol w:w="12903"/>
      </w:tblGrid>
      <w:tr w:rsidR="00236378" w:rsidRPr="00236378" w:rsidTr="00A744F2">
        <w:trPr>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Ответственный орган</w:t>
            </w:r>
          </w:p>
        </w:tc>
        <w:tc>
          <w:tcPr>
            <w:tcW w:w="12858" w:type="dxa"/>
            <w:shd w:val="clear" w:color="auto" w:fill="auto"/>
            <w:tcMar>
              <w:top w:w="150" w:type="dxa"/>
              <w:left w:w="150" w:type="dxa"/>
              <w:bottom w:w="150" w:type="dxa"/>
              <w:right w:w="150" w:type="dxa"/>
            </w:tcMar>
            <w:hideMark/>
          </w:tcPr>
          <w:p w:rsidR="00236378" w:rsidRPr="008A7196" w:rsidRDefault="00BD44AA" w:rsidP="004166E5">
            <w:pPr>
              <w:spacing w:after="0" w:line="240" w:lineRule="auto"/>
              <w:rPr>
                <w:rFonts w:ascii="Arial" w:eastAsia="Times New Roman" w:hAnsi="Arial" w:cs="Arial"/>
                <w:color w:val="000000"/>
                <w:sz w:val="21"/>
                <w:szCs w:val="21"/>
                <w:lang w:eastAsia="ru-RU"/>
              </w:rPr>
            </w:pPr>
            <w:r w:rsidRPr="008A7196">
              <w:rPr>
                <w:rFonts w:ascii="Arial" w:eastAsia="Times New Roman" w:hAnsi="Arial" w:cs="Arial"/>
                <w:color w:val="000000"/>
                <w:sz w:val="21"/>
                <w:szCs w:val="21"/>
                <w:lang w:eastAsia="ru-RU"/>
              </w:rPr>
              <w:t>Управление записи актов гражданского состояния Курганской области</w:t>
            </w:r>
          </w:p>
        </w:tc>
      </w:tr>
      <w:tr w:rsidR="00236378" w:rsidRPr="00236378" w:rsidTr="00A744F2">
        <w:trPr>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Получатели услуги</w:t>
            </w:r>
          </w:p>
        </w:tc>
        <w:tc>
          <w:tcPr>
            <w:tcW w:w="12858" w:type="dxa"/>
            <w:shd w:val="clear" w:color="auto" w:fill="auto"/>
            <w:tcMar>
              <w:top w:w="150" w:type="dxa"/>
              <w:left w:w="150" w:type="dxa"/>
              <w:bottom w:w="150" w:type="dxa"/>
              <w:right w:w="150" w:type="dxa"/>
            </w:tcMar>
            <w:hideMark/>
          </w:tcPr>
          <w:p w:rsidR="00236378" w:rsidRPr="008A7196" w:rsidRDefault="00366F37" w:rsidP="008E688F">
            <w:pPr>
              <w:spacing w:after="0" w:line="240" w:lineRule="auto"/>
              <w:rPr>
                <w:rFonts w:ascii="Arial" w:eastAsia="Times New Roman" w:hAnsi="Arial" w:cs="Arial"/>
                <w:color w:val="000000"/>
                <w:sz w:val="21"/>
                <w:szCs w:val="21"/>
                <w:lang w:eastAsia="ru-RU"/>
              </w:rPr>
            </w:pPr>
            <w:hyperlink r:id="rId6" w:tooltip="Физические лица" w:history="1">
              <w:r w:rsidR="00236378" w:rsidRPr="008A7196">
                <w:rPr>
                  <w:rFonts w:ascii="Arial" w:eastAsia="Times New Roman" w:hAnsi="Arial" w:cs="Arial"/>
                  <w:sz w:val="21"/>
                  <w:szCs w:val="21"/>
                  <w:lang w:eastAsia="ru-RU"/>
                </w:rPr>
                <w:t>Физические лица</w:t>
              </w:r>
            </w:hyperlink>
            <w:r w:rsidR="008E688F" w:rsidRPr="008A7196">
              <w:rPr>
                <w:rFonts w:ascii="Arial" w:eastAsia="Times New Roman" w:hAnsi="Arial" w:cs="Arial"/>
                <w:sz w:val="21"/>
                <w:szCs w:val="21"/>
                <w:lang w:eastAsia="ru-RU"/>
              </w:rPr>
              <w:t xml:space="preserve"> </w:t>
            </w:r>
          </w:p>
        </w:tc>
      </w:tr>
      <w:tr w:rsidR="00236378" w:rsidRPr="00236378" w:rsidTr="00155202">
        <w:trPr>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Услуга предоставляется</w:t>
            </w:r>
          </w:p>
        </w:tc>
        <w:tc>
          <w:tcPr>
            <w:tcW w:w="12858" w:type="dxa"/>
            <w:shd w:val="clear" w:color="auto" w:fill="auto"/>
            <w:tcMar>
              <w:top w:w="150" w:type="dxa"/>
              <w:left w:w="150" w:type="dxa"/>
              <w:bottom w:w="150" w:type="dxa"/>
              <w:right w:w="150" w:type="dxa"/>
            </w:tcMar>
          </w:tcPr>
          <w:p w:rsidR="00155202" w:rsidRPr="008A7196" w:rsidRDefault="00155202" w:rsidP="00155202">
            <w:pPr>
              <w:spacing w:after="0" w:line="240" w:lineRule="auto"/>
              <w:rPr>
                <w:rFonts w:ascii="Arial" w:eastAsia="Times New Roman" w:hAnsi="Arial" w:cs="Arial"/>
                <w:color w:val="000000"/>
                <w:sz w:val="21"/>
                <w:szCs w:val="21"/>
                <w:lang w:eastAsia="ru-RU"/>
              </w:rPr>
            </w:pPr>
            <w:r w:rsidRPr="008A7196">
              <w:rPr>
                <w:rFonts w:ascii="Arial" w:eastAsia="Times New Roman" w:hAnsi="Arial" w:cs="Arial"/>
                <w:color w:val="000000"/>
                <w:sz w:val="21"/>
                <w:szCs w:val="21"/>
                <w:lang w:eastAsia="ru-RU"/>
              </w:rPr>
              <w:t>Курганский городской отдел</w:t>
            </w:r>
            <w:r w:rsidR="00A07D3B">
              <w:rPr>
                <w:rFonts w:ascii="Arial" w:eastAsia="Times New Roman" w:hAnsi="Arial" w:cs="Arial"/>
                <w:color w:val="000000"/>
                <w:sz w:val="21"/>
                <w:szCs w:val="21"/>
                <w:lang w:eastAsia="ru-RU"/>
              </w:rPr>
              <w:t xml:space="preserve"> </w:t>
            </w:r>
            <w:proofErr w:type="gramStart"/>
            <w:r w:rsidR="00A07D3B" w:rsidRPr="008A7196">
              <w:rPr>
                <w:rFonts w:ascii="Arial" w:eastAsia="Times New Roman" w:hAnsi="Arial" w:cs="Arial"/>
                <w:color w:val="000000"/>
                <w:sz w:val="21"/>
                <w:szCs w:val="21"/>
                <w:lang w:eastAsia="ru-RU"/>
              </w:rPr>
              <w:t>Управлени</w:t>
            </w:r>
            <w:r w:rsidR="00A07D3B">
              <w:rPr>
                <w:rFonts w:ascii="Arial" w:eastAsia="Times New Roman" w:hAnsi="Arial" w:cs="Arial"/>
                <w:color w:val="000000"/>
                <w:sz w:val="21"/>
                <w:szCs w:val="21"/>
                <w:lang w:eastAsia="ru-RU"/>
              </w:rPr>
              <w:t>я</w:t>
            </w:r>
            <w:r w:rsidR="00A07D3B" w:rsidRPr="008A7196">
              <w:rPr>
                <w:rFonts w:ascii="Arial" w:eastAsia="Times New Roman" w:hAnsi="Arial" w:cs="Arial"/>
                <w:color w:val="000000"/>
                <w:sz w:val="21"/>
                <w:szCs w:val="21"/>
                <w:lang w:eastAsia="ru-RU"/>
              </w:rPr>
              <w:t xml:space="preserve"> записи актов гражданского состояния Курганской области</w:t>
            </w:r>
            <w:proofErr w:type="gramEnd"/>
          </w:p>
          <w:p w:rsidR="00236378" w:rsidRPr="008A7196" w:rsidRDefault="00236378" w:rsidP="00155202">
            <w:pPr>
              <w:spacing w:after="0" w:line="240" w:lineRule="auto"/>
              <w:rPr>
                <w:rFonts w:ascii="Arial" w:eastAsia="Times New Roman" w:hAnsi="Arial" w:cs="Arial"/>
                <w:color w:val="000000"/>
                <w:sz w:val="21"/>
                <w:szCs w:val="21"/>
                <w:lang w:eastAsia="ru-RU"/>
              </w:rPr>
            </w:pPr>
          </w:p>
        </w:tc>
      </w:tr>
      <w:tr w:rsidR="00236378" w:rsidRPr="00236378" w:rsidTr="00A744F2">
        <w:trPr>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Заявители</w:t>
            </w:r>
          </w:p>
        </w:tc>
        <w:tc>
          <w:tcPr>
            <w:tcW w:w="12858" w:type="dxa"/>
            <w:shd w:val="clear" w:color="auto" w:fill="auto"/>
            <w:tcMar>
              <w:top w:w="150" w:type="dxa"/>
              <w:left w:w="150" w:type="dxa"/>
              <w:bottom w:w="150" w:type="dxa"/>
              <w:right w:w="150" w:type="dxa"/>
            </w:tcMar>
            <w:hideMark/>
          </w:tcPr>
          <w:p w:rsidR="00AB2510" w:rsidRPr="00AB2510" w:rsidRDefault="00AB2510" w:rsidP="00AB2510">
            <w:pPr>
              <w:pStyle w:val="ConsPlusNormal"/>
              <w:spacing w:before="220"/>
              <w:jc w:val="both"/>
              <w:rPr>
                <w:rFonts w:ascii="Arial" w:hAnsi="Arial" w:cs="Arial"/>
                <w:sz w:val="21"/>
                <w:szCs w:val="21"/>
              </w:rPr>
            </w:pPr>
            <w:r w:rsidRPr="00AB2510">
              <w:rPr>
                <w:rFonts w:ascii="Arial" w:hAnsi="Arial" w:cs="Arial"/>
                <w:sz w:val="21"/>
                <w:szCs w:val="21"/>
              </w:rPr>
              <w:t>1) граждане Российской Федерации;</w:t>
            </w:r>
          </w:p>
          <w:p w:rsidR="00AB2510" w:rsidRPr="00AB2510" w:rsidRDefault="00AB2510" w:rsidP="00AB2510">
            <w:pPr>
              <w:pStyle w:val="ConsPlusNormal"/>
              <w:spacing w:before="220"/>
              <w:jc w:val="both"/>
              <w:rPr>
                <w:rFonts w:ascii="Arial" w:hAnsi="Arial" w:cs="Arial"/>
                <w:sz w:val="21"/>
                <w:szCs w:val="21"/>
              </w:rPr>
            </w:pPr>
            <w:r w:rsidRPr="00AB2510">
              <w:rPr>
                <w:rFonts w:ascii="Arial" w:hAnsi="Arial" w:cs="Arial"/>
                <w:sz w:val="21"/>
                <w:szCs w:val="21"/>
              </w:rPr>
              <w:t>2) иностранные граждане;</w:t>
            </w:r>
          </w:p>
          <w:p w:rsidR="00236378" w:rsidRPr="008A7196" w:rsidRDefault="00AB2510" w:rsidP="00AB2510">
            <w:pPr>
              <w:pStyle w:val="ConsPlusNormal"/>
              <w:spacing w:before="220"/>
              <w:jc w:val="both"/>
              <w:rPr>
                <w:rFonts w:ascii="Arial" w:hAnsi="Arial" w:cs="Arial"/>
                <w:b/>
                <w:color w:val="000000"/>
                <w:sz w:val="21"/>
                <w:szCs w:val="21"/>
              </w:rPr>
            </w:pPr>
            <w:r>
              <w:rPr>
                <w:rFonts w:ascii="Arial" w:hAnsi="Arial" w:cs="Arial"/>
                <w:sz w:val="21"/>
                <w:szCs w:val="21"/>
              </w:rPr>
              <w:t>3) лица без гражданства</w:t>
            </w:r>
          </w:p>
        </w:tc>
      </w:tr>
      <w:tr w:rsidR="00236378" w:rsidRPr="00236378" w:rsidTr="00366F37">
        <w:trPr>
          <w:trHeight w:val="601"/>
          <w:tblCellSpacing w:w="15" w:type="dxa"/>
        </w:trPr>
        <w:tc>
          <w:tcPr>
            <w:tcW w:w="0" w:type="auto"/>
            <w:shd w:val="clear" w:color="auto" w:fill="FAFAFA"/>
            <w:tcMar>
              <w:top w:w="150" w:type="dxa"/>
              <w:left w:w="150" w:type="dxa"/>
              <w:bottom w:w="150" w:type="dxa"/>
              <w:right w:w="150" w:type="dxa"/>
            </w:tcMar>
            <w:hideMark/>
          </w:tcPr>
          <w:p w:rsidR="00236378" w:rsidRPr="00236378" w:rsidRDefault="00236378" w:rsidP="00236378">
            <w:pPr>
              <w:spacing w:after="0" w:line="240" w:lineRule="auto"/>
              <w:rPr>
                <w:rFonts w:ascii="Arial" w:eastAsia="Times New Roman" w:hAnsi="Arial" w:cs="Arial"/>
                <w:b/>
                <w:color w:val="000000"/>
                <w:sz w:val="21"/>
                <w:szCs w:val="21"/>
                <w:lang w:eastAsia="ru-RU"/>
              </w:rPr>
            </w:pPr>
            <w:r w:rsidRPr="00A744F2">
              <w:rPr>
                <w:rFonts w:ascii="Arial" w:eastAsia="Times New Roman" w:hAnsi="Arial" w:cs="Arial"/>
                <w:b/>
                <w:color w:val="403152" w:themeColor="accent4" w:themeShade="80"/>
                <w:sz w:val="21"/>
                <w:szCs w:val="21"/>
                <w:lang w:eastAsia="ru-RU"/>
              </w:rPr>
              <w:t>Обязательные документы</w:t>
            </w:r>
          </w:p>
        </w:tc>
        <w:tc>
          <w:tcPr>
            <w:tcW w:w="12858" w:type="dxa"/>
            <w:shd w:val="clear" w:color="auto" w:fill="auto"/>
            <w:tcMar>
              <w:top w:w="150" w:type="dxa"/>
              <w:left w:w="150" w:type="dxa"/>
              <w:bottom w:w="150" w:type="dxa"/>
              <w:right w:w="150" w:type="dxa"/>
            </w:tcMar>
            <w:hideMark/>
          </w:tcPr>
          <w:p w:rsidR="00AA09E1" w:rsidRPr="00D847C1" w:rsidRDefault="00AA09E1" w:rsidP="00F43096">
            <w:pPr>
              <w:pStyle w:val="a7"/>
              <w:rPr>
                <w:sz w:val="21"/>
                <w:szCs w:val="21"/>
              </w:rPr>
            </w:pPr>
            <w:r w:rsidRPr="00D847C1">
              <w:rPr>
                <w:rFonts w:ascii="Arial" w:hAnsi="Arial" w:cs="Arial"/>
                <w:color w:val="000000"/>
                <w:sz w:val="21"/>
                <w:szCs w:val="21"/>
              </w:rPr>
              <w:t>1) заявление-поручение родителей (одного из родителей) о госуд</w:t>
            </w:r>
            <w:r w:rsidR="00366F37">
              <w:rPr>
                <w:rFonts w:ascii="Arial" w:hAnsi="Arial" w:cs="Arial"/>
                <w:color w:val="000000"/>
                <w:sz w:val="21"/>
                <w:szCs w:val="21"/>
              </w:rPr>
              <w:t>арственной регистрации рождения;</w:t>
            </w:r>
          </w:p>
          <w:p w:rsidR="00AA09E1" w:rsidRPr="00D847C1" w:rsidRDefault="00AA09E1" w:rsidP="00F43096">
            <w:pPr>
              <w:pStyle w:val="a7"/>
              <w:rPr>
                <w:sz w:val="21"/>
                <w:szCs w:val="21"/>
              </w:rPr>
            </w:pPr>
            <w:r w:rsidRPr="00D847C1">
              <w:rPr>
                <w:rFonts w:ascii="Arial" w:hAnsi="Arial" w:cs="Arial"/>
                <w:color w:val="000000"/>
                <w:sz w:val="21"/>
                <w:szCs w:val="21"/>
              </w:rPr>
              <w:t>2) документ</w:t>
            </w:r>
            <w:r w:rsidR="00AB2510" w:rsidRPr="00D847C1">
              <w:rPr>
                <w:rFonts w:ascii="Arial" w:hAnsi="Arial" w:cs="Arial"/>
                <w:color w:val="000000"/>
                <w:sz w:val="21"/>
                <w:szCs w:val="21"/>
              </w:rPr>
              <w:t>ы</w:t>
            </w:r>
            <w:r w:rsidRPr="00D847C1">
              <w:rPr>
                <w:rFonts w:ascii="Arial" w:hAnsi="Arial" w:cs="Arial"/>
                <w:color w:val="000000"/>
                <w:sz w:val="21"/>
                <w:szCs w:val="21"/>
              </w:rPr>
              <w:t>, удостоверяющи</w:t>
            </w:r>
            <w:r w:rsidR="00AB2510" w:rsidRPr="00D847C1">
              <w:rPr>
                <w:rFonts w:ascii="Arial" w:hAnsi="Arial" w:cs="Arial"/>
                <w:color w:val="000000"/>
                <w:sz w:val="21"/>
                <w:szCs w:val="21"/>
              </w:rPr>
              <w:t>е</w:t>
            </w:r>
            <w:r w:rsidRPr="00D847C1">
              <w:rPr>
                <w:rFonts w:ascii="Arial" w:hAnsi="Arial" w:cs="Arial"/>
                <w:color w:val="000000"/>
                <w:sz w:val="21"/>
                <w:szCs w:val="21"/>
              </w:rPr>
              <w:t xml:space="preserve"> личность родителей (одного из родителей);</w:t>
            </w:r>
            <w:r w:rsidR="00AB2510" w:rsidRPr="00D847C1">
              <w:rPr>
                <w:rFonts w:ascii="Arial" w:hAnsi="Arial" w:cs="Arial"/>
                <w:color w:val="000000"/>
                <w:sz w:val="21"/>
                <w:szCs w:val="21"/>
              </w:rPr>
              <w:t xml:space="preserve"> </w:t>
            </w:r>
          </w:p>
          <w:p w:rsidR="00AA09E1" w:rsidRPr="00D847C1" w:rsidRDefault="00AA09E1" w:rsidP="00F43096">
            <w:pPr>
              <w:pStyle w:val="a7"/>
              <w:rPr>
                <w:sz w:val="21"/>
                <w:szCs w:val="21"/>
              </w:rPr>
            </w:pPr>
            <w:r w:rsidRPr="00D847C1">
              <w:rPr>
                <w:rFonts w:ascii="Arial" w:hAnsi="Arial" w:cs="Arial"/>
                <w:color w:val="000000"/>
                <w:sz w:val="21"/>
                <w:szCs w:val="21"/>
              </w:rPr>
              <w:t xml:space="preserve">3) </w:t>
            </w:r>
            <w:r w:rsidRPr="00D847C1">
              <w:rPr>
                <w:rFonts w:ascii="Arial" w:hAnsi="Arial" w:cs="Arial"/>
                <w:sz w:val="21"/>
                <w:szCs w:val="21"/>
              </w:rPr>
              <w:t xml:space="preserve">один из следующих документов, являющихся основанием для государственной </w:t>
            </w:r>
            <w:r w:rsidRPr="00D847C1">
              <w:rPr>
                <w:rFonts w:ascii="Arial" w:hAnsi="Arial" w:cs="Arial"/>
                <w:color w:val="000000"/>
                <w:sz w:val="21"/>
                <w:szCs w:val="21"/>
              </w:rPr>
              <w:t>регистрации рождения:</w:t>
            </w:r>
          </w:p>
          <w:p w:rsidR="00AA09E1" w:rsidRPr="00D847C1" w:rsidRDefault="00AA09E1" w:rsidP="00F43096">
            <w:pPr>
              <w:pStyle w:val="a7"/>
              <w:rPr>
                <w:sz w:val="21"/>
                <w:szCs w:val="21"/>
              </w:rPr>
            </w:pPr>
            <w:bookmarkStart w:id="0" w:name="sub_180011"/>
            <w:bookmarkEnd w:id="0"/>
            <w:r w:rsidRPr="00D847C1">
              <w:rPr>
                <w:rFonts w:ascii="Arial" w:hAnsi="Arial" w:cs="Arial"/>
                <w:color w:val="000000"/>
                <w:sz w:val="21"/>
                <w:szCs w:val="21"/>
              </w:rPr>
              <w:t>-</w:t>
            </w:r>
            <w:r w:rsidR="00F43096">
              <w:rPr>
                <w:rFonts w:ascii="Arial" w:hAnsi="Arial" w:cs="Arial"/>
                <w:color w:val="000000"/>
                <w:sz w:val="21"/>
                <w:szCs w:val="21"/>
              </w:rPr>
              <w:t xml:space="preserve"> </w:t>
            </w:r>
            <w:r w:rsidRPr="00D847C1">
              <w:rPr>
                <w:rFonts w:ascii="Arial" w:hAnsi="Arial" w:cs="Arial"/>
                <w:color w:val="000000"/>
                <w:sz w:val="21"/>
                <w:szCs w:val="21"/>
              </w:rPr>
              <w:t>документ установленной формы о рождении, выданный медицинской организацией независимо от ее организационно-правовой формы (далее - медицинская организация), в которой происходили роды;</w:t>
            </w:r>
          </w:p>
          <w:p w:rsidR="00AA09E1" w:rsidRPr="00D847C1" w:rsidRDefault="00AA09E1" w:rsidP="00366F37">
            <w:pPr>
              <w:pStyle w:val="a7"/>
              <w:jc w:val="both"/>
              <w:rPr>
                <w:sz w:val="21"/>
                <w:szCs w:val="21"/>
              </w:rPr>
            </w:pPr>
            <w:r w:rsidRPr="00D847C1">
              <w:rPr>
                <w:rFonts w:ascii="Arial" w:hAnsi="Arial" w:cs="Arial"/>
                <w:color w:val="000000"/>
                <w:sz w:val="21"/>
                <w:szCs w:val="21"/>
              </w:rPr>
              <w:t>-</w:t>
            </w:r>
            <w:r w:rsidR="00F43096">
              <w:rPr>
                <w:rFonts w:ascii="Arial" w:hAnsi="Arial" w:cs="Arial"/>
                <w:color w:val="000000"/>
                <w:sz w:val="21"/>
                <w:szCs w:val="21"/>
              </w:rPr>
              <w:t xml:space="preserve"> </w:t>
            </w:r>
            <w:r w:rsidRPr="00D847C1">
              <w:rPr>
                <w:rFonts w:ascii="Arial" w:hAnsi="Arial" w:cs="Arial"/>
                <w:color w:val="000000"/>
                <w:sz w:val="21"/>
                <w:szCs w:val="21"/>
              </w:rPr>
              <w:t>документ установленной формы о рождении, выданный медицинской организацией, врач которой оказывал медицинскую помощь при родах или в которую обратилась мать после родов, либо индивидуальным предпринимателем, осуществляющим медицинскую деятельность, - при родах вне медицинской организации;</w:t>
            </w:r>
          </w:p>
          <w:p w:rsidR="00AA09E1" w:rsidRPr="00D847C1" w:rsidRDefault="00AA09E1" w:rsidP="00F43096">
            <w:pPr>
              <w:pStyle w:val="a7"/>
              <w:rPr>
                <w:sz w:val="21"/>
                <w:szCs w:val="21"/>
              </w:rPr>
            </w:pPr>
            <w:r w:rsidRPr="00D847C1">
              <w:rPr>
                <w:rFonts w:ascii="Arial" w:hAnsi="Arial" w:cs="Arial"/>
                <w:color w:val="000000"/>
                <w:sz w:val="21"/>
                <w:szCs w:val="21"/>
              </w:rPr>
              <w:t>4) документы, являющиеся основанием для внесения сведений об отце в запись акта о рождении ребенка:</w:t>
            </w:r>
          </w:p>
          <w:p w:rsidR="00AA09E1" w:rsidRPr="00D847C1" w:rsidRDefault="00AA09E1" w:rsidP="00F43096">
            <w:pPr>
              <w:pStyle w:val="a7"/>
              <w:rPr>
                <w:sz w:val="21"/>
                <w:szCs w:val="21"/>
              </w:rPr>
            </w:pPr>
            <w:r w:rsidRPr="00D847C1">
              <w:rPr>
                <w:rFonts w:ascii="Arial" w:hAnsi="Arial" w:cs="Arial"/>
                <w:sz w:val="21"/>
                <w:szCs w:val="21"/>
              </w:rPr>
              <w:t>-</w:t>
            </w:r>
            <w:r w:rsidR="00F43096">
              <w:rPr>
                <w:rFonts w:ascii="Arial" w:hAnsi="Arial" w:cs="Arial"/>
                <w:sz w:val="21"/>
                <w:szCs w:val="21"/>
              </w:rPr>
              <w:t xml:space="preserve"> </w:t>
            </w:r>
            <w:r w:rsidRPr="00D847C1">
              <w:rPr>
                <w:rFonts w:ascii="Arial" w:hAnsi="Arial" w:cs="Arial"/>
                <w:sz w:val="21"/>
                <w:szCs w:val="21"/>
              </w:rPr>
              <w:t>свидетельство о заключении брака родителей;</w:t>
            </w:r>
          </w:p>
          <w:p w:rsidR="00AA09E1" w:rsidRPr="00D847C1" w:rsidRDefault="00AA09E1" w:rsidP="00366F37">
            <w:pPr>
              <w:pStyle w:val="a7"/>
              <w:jc w:val="both"/>
              <w:rPr>
                <w:sz w:val="21"/>
                <w:szCs w:val="21"/>
              </w:rPr>
            </w:pPr>
            <w:proofErr w:type="gramStart"/>
            <w:r w:rsidRPr="00D847C1">
              <w:rPr>
                <w:rFonts w:ascii="Arial" w:hAnsi="Arial" w:cs="Arial"/>
                <w:sz w:val="21"/>
                <w:szCs w:val="21"/>
              </w:rPr>
              <w:t>- свидетельство о расторжении брака родителей либо решение суда о расторжении брака или признании брака недействительным, вступившее в законную силу, или свидетельство о смерти супруга матери ребенка в случае, если брак между родителями ребенка расторгнут, признан судом недействительным или если супруг матери ребенка умер, но со дня расторжения брака, признания его недействительным или со дня смерти супруга до дня рождения ребенка</w:t>
            </w:r>
            <w:proofErr w:type="gramEnd"/>
            <w:r w:rsidRPr="00D847C1">
              <w:rPr>
                <w:rFonts w:ascii="Arial" w:hAnsi="Arial" w:cs="Arial"/>
                <w:sz w:val="21"/>
                <w:szCs w:val="21"/>
              </w:rPr>
              <w:t xml:space="preserve"> прошло не более трехсот дней.</w:t>
            </w:r>
          </w:p>
          <w:p w:rsidR="00AA09E1" w:rsidRPr="00D847C1" w:rsidRDefault="00AA09E1" w:rsidP="00366F37">
            <w:pPr>
              <w:pStyle w:val="a7"/>
              <w:rPr>
                <w:sz w:val="21"/>
                <w:szCs w:val="21"/>
              </w:rPr>
            </w:pPr>
            <w:r w:rsidRPr="00D847C1">
              <w:rPr>
                <w:rFonts w:ascii="Arial" w:hAnsi="Arial" w:cs="Arial"/>
                <w:sz w:val="21"/>
                <w:szCs w:val="21"/>
              </w:rPr>
              <w:t>В случае</w:t>
            </w:r>
            <w:proofErr w:type="gramStart"/>
            <w:r w:rsidRPr="00D847C1">
              <w:rPr>
                <w:rFonts w:ascii="Arial" w:hAnsi="Arial" w:cs="Arial"/>
                <w:sz w:val="21"/>
                <w:szCs w:val="21"/>
              </w:rPr>
              <w:t>,</w:t>
            </w:r>
            <w:proofErr w:type="gramEnd"/>
            <w:r w:rsidRPr="00D847C1">
              <w:rPr>
                <w:rFonts w:ascii="Arial" w:hAnsi="Arial" w:cs="Arial"/>
                <w:sz w:val="21"/>
                <w:szCs w:val="21"/>
              </w:rPr>
              <w:t xml:space="preserve"> если отцовство не установлено, по желанию матери, не состоящей в браке, представляется заявление матери </w:t>
            </w:r>
            <w:r w:rsidRPr="00D847C1">
              <w:rPr>
                <w:rFonts w:ascii="Arial" w:hAnsi="Arial" w:cs="Arial"/>
                <w:sz w:val="21"/>
                <w:szCs w:val="21"/>
              </w:rPr>
              <w:lastRenderedPageBreak/>
              <w:t>ребенка о внесении сведений об отце ребенка в запись акта о рождении в письменной форме</w:t>
            </w:r>
            <w:r w:rsidR="00D847C1" w:rsidRPr="00D847C1">
              <w:rPr>
                <w:rFonts w:ascii="Arial" w:hAnsi="Arial" w:cs="Arial"/>
                <w:sz w:val="21"/>
                <w:szCs w:val="21"/>
              </w:rPr>
              <w:t>.</w:t>
            </w:r>
          </w:p>
          <w:p w:rsidR="00236378" w:rsidRPr="00236378" w:rsidRDefault="00236378" w:rsidP="007B334C">
            <w:pPr>
              <w:autoSpaceDE w:val="0"/>
              <w:jc w:val="both"/>
              <w:rPr>
                <w:rFonts w:ascii="Arial" w:eastAsia="Times New Roman" w:hAnsi="Arial" w:cs="Arial"/>
                <w:color w:val="000000"/>
                <w:sz w:val="21"/>
                <w:szCs w:val="21"/>
                <w:lang w:eastAsia="ru-RU"/>
              </w:rPr>
            </w:pPr>
          </w:p>
        </w:tc>
      </w:tr>
      <w:tr w:rsidR="00236378" w:rsidRPr="00236378" w:rsidTr="00B018B1">
        <w:trPr>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lastRenderedPageBreak/>
              <w:t>Необязательные документы</w:t>
            </w:r>
          </w:p>
        </w:tc>
        <w:tc>
          <w:tcPr>
            <w:tcW w:w="12858" w:type="dxa"/>
            <w:shd w:val="clear" w:color="auto" w:fill="auto"/>
            <w:tcMar>
              <w:top w:w="150" w:type="dxa"/>
              <w:left w:w="150" w:type="dxa"/>
              <w:bottom w:w="150" w:type="dxa"/>
              <w:right w:w="150" w:type="dxa"/>
            </w:tcMar>
          </w:tcPr>
          <w:p w:rsidR="00236378" w:rsidRPr="008F2E07" w:rsidRDefault="00236378" w:rsidP="00FA401C">
            <w:pPr>
              <w:tabs>
                <w:tab w:val="left" w:pos="465"/>
                <w:tab w:val="left" w:pos="570"/>
                <w:tab w:val="left" w:pos="1020"/>
              </w:tabs>
              <w:suppressAutoHyphens/>
              <w:jc w:val="both"/>
              <w:rPr>
                <w:rFonts w:ascii="Arial" w:eastAsia="Times New Roman" w:hAnsi="Arial" w:cs="Arial"/>
                <w:color w:val="000000"/>
                <w:sz w:val="21"/>
                <w:szCs w:val="21"/>
                <w:lang w:eastAsia="ru-RU"/>
              </w:rPr>
            </w:pPr>
          </w:p>
        </w:tc>
      </w:tr>
      <w:tr w:rsidR="00B018B1" w:rsidRPr="00236378" w:rsidTr="00FA401C">
        <w:trPr>
          <w:tblCellSpacing w:w="15" w:type="dxa"/>
        </w:trPr>
        <w:tc>
          <w:tcPr>
            <w:tcW w:w="0" w:type="auto"/>
            <w:shd w:val="clear" w:color="auto" w:fill="FAFAFA"/>
            <w:tcMar>
              <w:top w:w="150" w:type="dxa"/>
              <w:left w:w="150" w:type="dxa"/>
              <w:bottom w:w="150" w:type="dxa"/>
              <w:right w:w="150" w:type="dxa"/>
            </w:tcMar>
            <w:hideMark/>
          </w:tcPr>
          <w:p w:rsidR="00B018B1" w:rsidRPr="00A744F2" w:rsidRDefault="00B018B1"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Результат</w:t>
            </w:r>
          </w:p>
        </w:tc>
        <w:tc>
          <w:tcPr>
            <w:tcW w:w="12858" w:type="dxa"/>
            <w:shd w:val="clear" w:color="auto" w:fill="auto"/>
            <w:tcMar>
              <w:top w:w="150" w:type="dxa"/>
              <w:left w:w="150" w:type="dxa"/>
              <w:bottom w:w="150" w:type="dxa"/>
              <w:right w:w="150" w:type="dxa"/>
            </w:tcMar>
          </w:tcPr>
          <w:p w:rsidR="00AB2510" w:rsidRPr="00366F37" w:rsidRDefault="00AB2510" w:rsidP="00366F37">
            <w:pPr>
              <w:pStyle w:val="a7"/>
              <w:rPr>
                <w:sz w:val="21"/>
                <w:szCs w:val="21"/>
              </w:rPr>
            </w:pPr>
            <w:r w:rsidRPr="00366F37">
              <w:rPr>
                <w:rFonts w:ascii="Arial" w:hAnsi="Arial" w:cs="Arial"/>
                <w:color w:val="000000"/>
                <w:sz w:val="21"/>
                <w:szCs w:val="21"/>
              </w:rPr>
              <w:t>1) получение заявителем свидетельства о государственной регистрации рождения, а также иного документа, подтверждающего факт государственной регистрации рождения:</w:t>
            </w:r>
          </w:p>
          <w:p w:rsidR="00B018B1" w:rsidRPr="00D15B0C" w:rsidRDefault="00AB2510" w:rsidP="00366F37">
            <w:pPr>
              <w:pStyle w:val="a7"/>
              <w:rPr>
                <w:rFonts w:ascii="Arial" w:hAnsi="Arial" w:cs="Arial"/>
                <w:color w:val="000000"/>
                <w:sz w:val="21"/>
                <w:szCs w:val="21"/>
              </w:rPr>
            </w:pPr>
            <w:r w:rsidRPr="00366F37">
              <w:rPr>
                <w:rFonts w:ascii="Arial" w:hAnsi="Arial" w:cs="Arial"/>
                <w:color w:val="000000"/>
                <w:sz w:val="21"/>
                <w:szCs w:val="21"/>
              </w:rPr>
              <w:t>2) выдача извещения об отказе в государственной регистрации рождения.</w:t>
            </w:r>
          </w:p>
        </w:tc>
      </w:tr>
      <w:tr w:rsidR="00B018B1" w:rsidRPr="00236378" w:rsidTr="00FA401C">
        <w:trPr>
          <w:tblCellSpacing w:w="15" w:type="dxa"/>
        </w:trPr>
        <w:tc>
          <w:tcPr>
            <w:tcW w:w="0" w:type="auto"/>
            <w:shd w:val="clear" w:color="auto" w:fill="FAFAFA"/>
            <w:tcMar>
              <w:top w:w="150" w:type="dxa"/>
              <w:left w:w="150" w:type="dxa"/>
              <w:bottom w:w="150" w:type="dxa"/>
              <w:right w:w="150" w:type="dxa"/>
            </w:tcMar>
            <w:hideMark/>
          </w:tcPr>
          <w:p w:rsidR="00B018B1" w:rsidRPr="00A744F2" w:rsidRDefault="00B018B1"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Срок предоставления услуги</w:t>
            </w:r>
          </w:p>
        </w:tc>
        <w:tc>
          <w:tcPr>
            <w:tcW w:w="12858" w:type="dxa"/>
            <w:shd w:val="clear" w:color="auto" w:fill="auto"/>
            <w:tcMar>
              <w:top w:w="150" w:type="dxa"/>
              <w:left w:w="150" w:type="dxa"/>
              <w:bottom w:w="150" w:type="dxa"/>
              <w:right w:w="150" w:type="dxa"/>
            </w:tcMar>
          </w:tcPr>
          <w:p w:rsidR="00B018B1" w:rsidRPr="00D47CF1" w:rsidRDefault="00D47CF1" w:rsidP="00D47CF1">
            <w:pPr>
              <w:spacing w:after="0" w:line="240" w:lineRule="auto"/>
              <w:rPr>
                <w:rFonts w:ascii="Arial" w:eastAsia="Times New Roman" w:hAnsi="Arial" w:cs="Arial"/>
                <w:color w:val="000000"/>
                <w:sz w:val="21"/>
                <w:szCs w:val="21"/>
                <w:lang w:eastAsia="ru-RU"/>
              </w:rPr>
            </w:pPr>
            <w:r w:rsidRPr="00D47CF1">
              <w:rPr>
                <w:rFonts w:ascii="Arial" w:eastAsia="Times New Roman" w:hAnsi="Arial" w:cs="Arial"/>
                <w:color w:val="000000"/>
                <w:sz w:val="21"/>
                <w:szCs w:val="21"/>
                <w:lang w:eastAsia="ru-RU"/>
              </w:rPr>
              <w:t>2 рабочих дня</w:t>
            </w:r>
            <w:r>
              <w:rPr>
                <w:rFonts w:ascii="Arial" w:eastAsia="Times New Roman" w:hAnsi="Arial" w:cs="Arial"/>
                <w:color w:val="000000"/>
                <w:sz w:val="21"/>
                <w:szCs w:val="21"/>
                <w:lang w:eastAsia="ru-RU"/>
              </w:rPr>
              <w:t xml:space="preserve"> + 2 рабочих дня на передачу документов </w:t>
            </w:r>
          </w:p>
        </w:tc>
      </w:tr>
      <w:tr w:rsidR="00B018B1" w:rsidRPr="00236378" w:rsidTr="00A744F2">
        <w:trPr>
          <w:tblCellSpacing w:w="15" w:type="dxa"/>
        </w:trPr>
        <w:tc>
          <w:tcPr>
            <w:tcW w:w="0" w:type="auto"/>
            <w:shd w:val="clear" w:color="auto" w:fill="FAFAFA"/>
            <w:tcMar>
              <w:top w:w="150" w:type="dxa"/>
              <w:left w:w="150" w:type="dxa"/>
              <w:bottom w:w="150" w:type="dxa"/>
              <w:right w:w="150" w:type="dxa"/>
            </w:tcMar>
            <w:hideMark/>
          </w:tcPr>
          <w:p w:rsidR="00B018B1" w:rsidRPr="00A744F2" w:rsidRDefault="00B018B1"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Основания для отказа в приеме заявления</w:t>
            </w:r>
          </w:p>
        </w:tc>
        <w:tc>
          <w:tcPr>
            <w:tcW w:w="12858" w:type="dxa"/>
            <w:shd w:val="clear" w:color="auto" w:fill="auto"/>
            <w:tcMar>
              <w:top w:w="150" w:type="dxa"/>
              <w:left w:w="150" w:type="dxa"/>
              <w:bottom w:w="150" w:type="dxa"/>
              <w:right w:w="150" w:type="dxa"/>
            </w:tcMar>
            <w:hideMark/>
          </w:tcPr>
          <w:p w:rsidR="00B018B1" w:rsidRPr="00236378" w:rsidRDefault="007B334C" w:rsidP="007B334C">
            <w:pPr>
              <w:tabs>
                <w:tab w:val="left" w:pos="709"/>
              </w:tabs>
              <w:autoSpaceDE w:val="0"/>
              <w:spacing w:line="100" w:lineRule="atLeast"/>
              <w:jc w:val="both"/>
              <w:rPr>
                <w:rFonts w:ascii="Arial" w:eastAsia="Times New Roman" w:hAnsi="Arial" w:cs="Arial"/>
                <w:color w:val="000000"/>
                <w:sz w:val="21"/>
                <w:szCs w:val="21"/>
                <w:lang w:eastAsia="ru-RU"/>
              </w:rPr>
            </w:pPr>
            <w:r>
              <w:rPr>
                <w:rStyle w:val="1"/>
                <w:rFonts w:eastAsia="Arial"/>
                <w:sz w:val="24"/>
                <w:shd w:val="clear" w:color="auto" w:fill="FFFFFF"/>
              </w:rPr>
              <w:t>Основания для отказа в приеме заявления и документов, необходимых для предоставления государственной услуги, отсутствуют.</w:t>
            </w:r>
          </w:p>
        </w:tc>
      </w:tr>
      <w:tr w:rsidR="00B018B1" w:rsidRPr="00236378" w:rsidTr="00FA401C">
        <w:trPr>
          <w:tblCellSpacing w:w="15" w:type="dxa"/>
        </w:trPr>
        <w:tc>
          <w:tcPr>
            <w:tcW w:w="0" w:type="auto"/>
            <w:shd w:val="clear" w:color="auto" w:fill="FAFAFA"/>
            <w:tcMar>
              <w:top w:w="150" w:type="dxa"/>
              <w:left w:w="150" w:type="dxa"/>
              <w:bottom w:w="150" w:type="dxa"/>
              <w:right w:w="150" w:type="dxa"/>
            </w:tcMar>
            <w:hideMark/>
          </w:tcPr>
          <w:p w:rsidR="00B018B1" w:rsidRPr="00A744F2" w:rsidRDefault="00B018B1"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Стоимость</w:t>
            </w:r>
          </w:p>
        </w:tc>
        <w:tc>
          <w:tcPr>
            <w:tcW w:w="12858" w:type="dxa"/>
            <w:shd w:val="clear" w:color="auto" w:fill="auto"/>
            <w:tcMar>
              <w:top w:w="150" w:type="dxa"/>
              <w:left w:w="150" w:type="dxa"/>
              <w:bottom w:w="150" w:type="dxa"/>
              <w:right w:w="150" w:type="dxa"/>
            </w:tcMar>
          </w:tcPr>
          <w:p w:rsidR="00B018B1" w:rsidRPr="00F42040" w:rsidRDefault="00B018B1" w:rsidP="00F42040">
            <w:pPr>
              <w:tabs>
                <w:tab w:val="left" w:pos="465"/>
                <w:tab w:val="left" w:pos="570"/>
              </w:tabs>
              <w:suppressAutoHyphens/>
              <w:jc w:val="both"/>
              <w:rPr>
                <w:rFonts w:ascii="Arial" w:eastAsia="Times New Roman" w:hAnsi="Arial" w:cs="Arial"/>
                <w:color w:val="000000"/>
                <w:sz w:val="21"/>
                <w:szCs w:val="21"/>
                <w:lang w:eastAsia="ru-RU"/>
              </w:rPr>
            </w:pPr>
            <w:r w:rsidRPr="00F42040">
              <w:rPr>
                <w:rFonts w:ascii="Arial" w:hAnsi="Arial" w:cs="Arial"/>
                <w:sz w:val="21"/>
                <w:szCs w:val="21"/>
              </w:rPr>
              <w:t xml:space="preserve"> </w:t>
            </w:r>
            <w:r w:rsidR="0044380C">
              <w:rPr>
                <w:rFonts w:ascii="Arial" w:hAnsi="Arial" w:cs="Arial"/>
                <w:sz w:val="21"/>
                <w:szCs w:val="21"/>
              </w:rPr>
              <w:t>бесплатно</w:t>
            </w:r>
          </w:p>
        </w:tc>
      </w:tr>
      <w:tr w:rsidR="00B018B1" w:rsidRPr="00236378" w:rsidTr="003A02C4">
        <w:trPr>
          <w:trHeight w:val="1777"/>
          <w:tblCellSpacing w:w="15" w:type="dxa"/>
        </w:trPr>
        <w:tc>
          <w:tcPr>
            <w:tcW w:w="0" w:type="auto"/>
            <w:shd w:val="clear" w:color="auto" w:fill="FAFAFA"/>
            <w:tcMar>
              <w:top w:w="150" w:type="dxa"/>
              <w:left w:w="150" w:type="dxa"/>
              <w:bottom w:w="150" w:type="dxa"/>
              <w:right w:w="150" w:type="dxa"/>
            </w:tcMar>
          </w:tcPr>
          <w:p w:rsidR="00B018B1" w:rsidRPr="00A744F2" w:rsidRDefault="00B018B1"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Иные требования, учитывающие особенности предоставления государственной услуги через МФЦ</w:t>
            </w:r>
          </w:p>
        </w:tc>
        <w:tc>
          <w:tcPr>
            <w:tcW w:w="12858" w:type="dxa"/>
            <w:shd w:val="clear" w:color="auto" w:fill="auto"/>
            <w:tcMar>
              <w:top w:w="150" w:type="dxa"/>
              <w:left w:w="150" w:type="dxa"/>
              <w:bottom w:w="150" w:type="dxa"/>
              <w:right w:w="150" w:type="dxa"/>
            </w:tcMar>
          </w:tcPr>
          <w:p w:rsidR="00B018B1" w:rsidRPr="00FA401C" w:rsidRDefault="00B018B1" w:rsidP="00366F37">
            <w:pPr>
              <w:pStyle w:val="ConsPlusNormal"/>
              <w:spacing w:before="220"/>
              <w:ind w:firstLine="540"/>
              <w:jc w:val="both"/>
              <w:rPr>
                <w:rFonts w:ascii="Arial" w:hAnsi="Arial" w:cs="Arial"/>
                <w:color w:val="000000"/>
                <w:sz w:val="21"/>
                <w:szCs w:val="21"/>
              </w:rPr>
            </w:pPr>
            <w:bookmarkStart w:id="1" w:name="_GoBack"/>
            <w:bookmarkEnd w:id="1"/>
          </w:p>
        </w:tc>
      </w:tr>
      <w:tr w:rsidR="00B018B1" w:rsidRPr="00236378" w:rsidTr="00FA401C">
        <w:trPr>
          <w:tblCellSpacing w:w="15" w:type="dxa"/>
        </w:trPr>
        <w:tc>
          <w:tcPr>
            <w:tcW w:w="0" w:type="auto"/>
            <w:shd w:val="clear" w:color="auto" w:fill="FAFAFA"/>
            <w:tcMar>
              <w:top w:w="150" w:type="dxa"/>
              <w:left w:w="150" w:type="dxa"/>
              <w:bottom w:w="150" w:type="dxa"/>
              <w:right w:w="150" w:type="dxa"/>
            </w:tcMar>
            <w:hideMark/>
          </w:tcPr>
          <w:p w:rsidR="00B018B1" w:rsidRPr="00A744F2" w:rsidRDefault="00B018B1"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Административный регламент</w:t>
            </w:r>
          </w:p>
        </w:tc>
        <w:tc>
          <w:tcPr>
            <w:tcW w:w="12858" w:type="dxa"/>
            <w:shd w:val="clear" w:color="auto" w:fill="auto"/>
            <w:tcMar>
              <w:top w:w="150" w:type="dxa"/>
              <w:left w:w="150" w:type="dxa"/>
              <w:bottom w:w="150" w:type="dxa"/>
              <w:right w:w="150" w:type="dxa"/>
            </w:tcMar>
          </w:tcPr>
          <w:p w:rsidR="00B018B1" w:rsidRPr="00A744F2" w:rsidRDefault="009967B8" w:rsidP="009967B8">
            <w:pPr>
              <w:pStyle w:val="ConsPlusTitle"/>
              <w:jc w:val="both"/>
              <w:rPr>
                <w:rFonts w:ascii="Arial" w:hAnsi="Arial" w:cs="Arial"/>
                <w:color w:val="000000"/>
                <w:sz w:val="21"/>
                <w:szCs w:val="21"/>
              </w:rPr>
            </w:pPr>
            <w:r>
              <w:rPr>
                <w:b w:val="0"/>
              </w:rPr>
              <w:t>Приказ Министерства юстиции Российской Федерации от 28 декабря 2018 г. № 307 «Об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w:t>
            </w:r>
          </w:p>
        </w:tc>
      </w:tr>
    </w:tbl>
    <w:p w:rsidR="005173B8" w:rsidRDefault="005173B8" w:rsidP="00236378"/>
    <w:sectPr w:rsidR="005173B8" w:rsidSect="00236378">
      <w:pgSz w:w="16838" w:h="11906" w:orient="landscape"/>
      <w:pgMar w:top="426"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751B"/>
    <w:multiLevelType w:val="hybridMultilevel"/>
    <w:tmpl w:val="6652B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C710D7"/>
    <w:multiLevelType w:val="hybridMultilevel"/>
    <w:tmpl w:val="714AA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603BD6"/>
    <w:multiLevelType w:val="hybridMultilevel"/>
    <w:tmpl w:val="975AE11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56316C27"/>
    <w:multiLevelType w:val="hybridMultilevel"/>
    <w:tmpl w:val="CBE0083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
    <w:nsid w:val="59DB6AF7"/>
    <w:multiLevelType w:val="hybridMultilevel"/>
    <w:tmpl w:val="B1464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E124793"/>
    <w:multiLevelType w:val="hybridMultilevel"/>
    <w:tmpl w:val="4732A61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7C"/>
    <w:rsid w:val="00083D1A"/>
    <w:rsid w:val="000D60C4"/>
    <w:rsid w:val="00155202"/>
    <w:rsid w:val="00230C65"/>
    <w:rsid w:val="00236378"/>
    <w:rsid w:val="00310FAF"/>
    <w:rsid w:val="00366F37"/>
    <w:rsid w:val="003A02C4"/>
    <w:rsid w:val="004166E5"/>
    <w:rsid w:val="0044380C"/>
    <w:rsid w:val="005173B8"/>
    <w:rsid w:val="005C5C4F"/>
    <w:rsid w:val="00615F75"/>
    <w:rsid w:val="006E607C"/>
    <w:rsid w:val="007A7FA2"/>
    <w:rsid w:val="007B334C"/>
    <w:rsid w:val="008A7196"/>
    <w:rsid w:val="008C3599"/>
    <w:rsid w:val="008E688F"/>
    <w:rsid w:val="008F2E07"/>
    <w:rsid w:val="009967B8"/>
    <w:rsid w:val="00A07D3B"/>
    <w:rsid w:val="00A744F2"/>
    <w:rsid w:val="00AA09E1"/>
    <w:rsid w:val="00AB2510"/>
    <w:rsid w:val="00B018B1"/>
    <w:rsid w:val="00B269DD"/>
    <w:rsid w:val="00BD44AA"/>
    <w:rsid w:val="00CE11E1"/>
    <w:rsid w:val="00D15B0C"/>
    <w:rsid w:val="00D47CF1"/>
    <w:rsid w:val="00D847C1"/>
    <w:rsid w:val="00E00926"/>
    <w:rsid w:val="00E01D36"/>
    <w:rsid w:val="00E70610"/>
    <w:rsid w:val="00E71B83"/>
    <w:rsid w:val="00F42040"/>
    <w:rsid w:val="00F43096"/>
    <w:rsid w:val="00FA4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paragraph" w:styleId="a5">
    <w:name w:val="List Paragraph"/>
    <w:basedOn w:val="a"/>
    <w:uiPriority w:val="34"/>
    <w:qFormat/>
    <w:rsid w:val="004166E5"/>
    <w:pPr>
      <w:ind w:left="720"/>
      <w:contextualSpacing/>
    </w:pPr>
  </w:style>
  <w:style w:type="character" w:customStyle="1" w:styleId="2">
    <w:name w:val="Основной шрифт абзаца2"/>
    <w:rsid w:val="00310FAF"/>
  </w:style>
  <w:style w:type="character" w:styleId="a6">
    <w:name w:val="Strong"/>
    <w:qFormat/>
    <w:rsid w:val="00B018B1"/>
    <w:rPr>
      <w:b/>
      <w:bCs/>
    </w:rPr>
  </w:style>
  <w:style w:type="paragraph" w:customStyle="1" w:styleId="ConsPlusTitle">
    <w:name w:val="ConsPlusTitle"/>
    <w:rsid w:val="009967B8"/>
    <w:pPr>
      <w:widowControl w:val="0"/>
      <w:autoSpaceDE w:val="0"/>
      <w:autoSpaceDN w:val="0"/>
      <w:spacing w:after="0" w:line="240" w:lineRule="auto"/>
    </w:pPr>
    <w:rPr>
      <w:rFonts w:ascii="Calibri" w:eastAsia="Times New Roman" w:hAnsi="Calibri" w:cs="Calibri"/>
      <w:b/>
      <w:szCs w:val="20"/>
      <w:lang w:eastAsia="ru-RU"/>
    </w:rPr>
  </w:style>
  <w:style w:type="character" w:customStyle="1" w:styleId="1">
    <w:name w:val="Основной шрифт абзаца1"/>
    <w:rsid w:val="007B334C"/>
  </w:style>
  <w:style w:type="paragraph" w:styleId="a7">
    <w:name w:val="Normal (Web)"/>
    <w:basedOn w:val="a"/>
    <w:uiPriority w:val="99"/>
    <w:unhideWhenUsed/>
    <w:rsid w:val="00AA09E1"/>
    <w:pPr>
      <w:spacing w:before="100" w:beforeAutospacing="1"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B251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paragraph" w:styleId="a5">
    <w:name w:val="List Paragraph"/>
    <w:basedOn w:val="a"/>
    <w:uiPriority w:val="34"/>
    <w:qFormat/>
    <w:rsid w:val="004166E5"/>
    <w:pPr>
      <w:ind w:left="720"/>
      <w:contextualSpacing/>
    </w:pPr>
  </w:style>
  <w:style w:type="character" w:customStyle="1" w:styleId="2">
    <w:name w:val="Основной шрифт абзаца2"/>
    <w:rsid w:val="00310FAF"/>
  </w:style>
  <w:style w:type="character" w:styleId="a6">
    <w:name w:val="Strong"/>
    <w:qFormat/>
    <w:rsid w:val="00B018B1"/>
    <w:rPr>
      <w:b/>
      <w:bCs/>
    </w:rPr>
  </w:style>
  <w:style w:type="paragraph" w:customStyle="1" w:styleId="ConsPlusTitle">
    <w:name w:val="ConsPlusTitle"/>
    <w:rsid w:val="009967B8"/>
    <w:pPr>
      <w:widowControl w:val="0"/>
      <w:autoSpaceDE w:val="0"/>
      <w:autoSpaceDN w:val="0"/>
      <w:spacing w:after="0" w:line="240" w:lineRule="auto"/>
    </w:pPr>
    <w:rPr>
      <w:rFonts w:ascii="Calibri" w:eastAsia="Times New Roman" w:hAnsi="Calibri" w:cs="Calibri"/>
      <w:b/>
      <w:szCs w:val="20"/>
      <w:lang w:eastAsia="ru-RU"/>
    </w:rPr>
  </w:style>
  <w:style w:type="character" w:customStyle="1" w:styleId="1">
    <w:name w:val="Основной шрифт абзаца1"/>
    <w:rsid w:val="007B334C"/>
  </w:style>
  <w:style w:type="paragraph" w:styleId="a7">
    <w:name w:val="Normal (Web)"/>
    <w:basedOn w:val="a"/>
    <w:uiPriority w:val="99"/>
    <w:unhideWhenUsed/>
    <w:rsid w:val="00AA09E1"/>
    <w:pPr>
      <w:spacing w:before="100" w:beforeAutospacing="1"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B251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831246">
      <w:bodyDiv w:val="1"/>
      <w:marLeft w:val="0"/>
      <w:marRight w:val="0"/>
      <w:marTop w:val="0"/>
      <w:marBottom w:val="0"/>
      <w:divBdr>
        <w:top w:val="none" w:sz="0" w:space="0" w:color="auto"/>
        <w:left w:val="none" w:sz="0" w:space="0" w:color="auto"/>
        <w:bottom w:val="none" w:sz="0" w:space="0" w:color="auto"/>
        <w:right w:val="none" w:sz="0" w:space="0" w:color="auto"/>
      </w:divBdr>
    </w:div>
    <w:div w:id="820658916">
      <w:bodyDiv w:val="1"/>
      <w:marLeft w:val="0"/>
      <w:marRight w:val="0"/>
      <w:marTop w:val="0"/>
      <w:marBottom w:val="0"/>
      <w:divBdr>
        <w:top w:val="none" w:sz="0" w:space="0" w:color="auto"/>
        <w:left w:val="none" w:sz="0" w:space="0" w:color="auto"/>
        <w:bottom w:val="none" w:sz="0" w:space="0" w:color="auto"/>
        <w:right w:val="none" w:sz="0" w:space="0" w:color="auto"/>
      </w:divBdr>
    </w:div>
    <w:div w:id="1082800046">
      <w:bodyDiv w:val="1"/>
      <w:marLeft w:val="0"/>
      <w:marRight w:val="0"/>
      <w:marTop w:val="0"/>
      <w:marBottom w:val="0"/>
      <w:divBdr>
        <w:top w:val="none" w:sz="0" w:space="0" w:color="auto"/>
        <w:left w:val="none" w:sz="0" w:space="0" w:color="auto"/>
        <w:bottom w:val="none" w:sz="0" w:space="0" w:color="auto"/>
        <w:right w:val="none" w:sz="0" w:space="0" w:color="auto"/>
      </w:divBdr>
    </w:div>
    <w:div w:id="1175222250">
      <w:bodyDiv w:val="1"/>
      <w:marLeft w:val="0"/>
      <w:marRight w:val="0"/>
      <w:marTop w:val="0"/>
      <w:marBottom w:val="0"/>
      <w:divBdr>
        <w:top w:val="none" w:sz="0" w:space="0" w:color="auto"/>
        <w:left w:val="none" w:sz="0" w:space="0" w:color="auto"/>
        <w:bottom w:val="none" w:sz="0" w:space="0" w:color="auto"/>
        <w:right w:val="none" w:sz="0" w:space="0" w:color="auto"/>
      </w:divBdr>
      <w:divsChild>
        <w:div w:id="22094527">
          <w:marLeft w:val="0"/>
          <w:marRight w:val="0"/>
          <w:marTop w:val="0"/>
          <w:marBottom w:val="0"/>
          <w:divBdr>
            <w:top w:val="none" w:sz="0" w:space="0" w:color="auto"/>
            <w:left w:val="none" w:sz="0" w:space="0" w:color="auto"/>
            <w:bottom w:val="none" w:sz="0" w:space="0" w:color="auto"/>
            <w:right w:val="none" w:sz="0" w:space="0" w:color="auto"/>
          </w:divBdr>
        </w:div>
        <w:div w:id="284703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urgan-city.ru/gosserv/for/48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446</Words>
  <Characters>2544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Николаевна Плотникова</dc:creator>
  <cp:lastModifiedBy>Марина Васильевна Ившина</cp:lastModifiedBy>
  <cp:revision>35</cp:revision>
  <cp:lastPrinted>2018-08-08T10:10:00Z</cp:lastPrinted>
  <dcterms:created xsi:type="dcterms:W3CDTF">2018-05-28T04:16:00Z</dcterms:created>
  <dcterms:modified xsi:type="dcterms:W3CDTF">2019-03-27T05:29:00Z</dcterms:modified>
</cp:coreProperties>
</file>