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Муниципальная услуга предоставляется </w:t>
            </w:r>
            <w:r>
              <w:rPr>
                <w:rFonts w:eastAsia="Calibri" w:cs="Arial" w:ascii="Arial" w:hAnsi="Arial"/>
                <w:sz w:val="24"/>
                <w:szCs w:val="24"/>
              </w:rPr>
              <w:t>Администрацией Половинского сельсовета</w:t>
            </w:r>
            <w:r>
              <w:rPr>
                <w:rFonts w:eastAsia="Calibri" w:cs="Arial"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Arial" w:hAnsi="Arial"/>
                <w:b w:val="false"/>
                <w:bCs w:val="false"/>
                <w:sz w:val="24"/>
                <w:szCs w:val="24"/>
              </w:rPr>
              <w:t>Половинского района Курганской области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62" w:type="dxa"/>
            </w:tcMar>
          </w:tcPr>
          <w:p>
            <w:pPr>
              <w:pStyle w:val="Style25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Физические лица</w:t>
            </w:r>
            <w:r>
              <w:rPr>
                <w:rFonts w:cs="Times New Roman" w:ascii="Arial" w:hAnsi="Arial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, их уполномоченные представители</w:t>
            </w:r>
            <w:r>
              <w:rPr>
                <w:rFonts w:cs="Times New Roman" w:ascii="Arial" w:hAnsi="Arial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/>
              </w:rPr>
              <w:t xml:space="preserve"> 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Непосредственное предоставление муниципальной услуги осуществляется   Администрацией Половинского сельсовета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6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Г</w:t>
            </w:r>
            <w:r>
              <w:rPr>
                <w:rFonts w:ascii="Arial" w:hAnsi="Arial"/>
                <w:sz w:val="21"/>
                <w:szCs w:val="21"/>
              </w:rPr>
              <w:t xml:space="preserve">раждане РФ, зарегистрированные по месту жительства на территории Половинского сельсовета Половинского района Курганской области, </w:t>
            </w:r>
            <w:r>
              <w:rPr>
                <w:rFonts w:ascii="Arial" w:hAnsi="Arial"/>
                <w:sz w:val="21"/>
                <w:szCs w:val="21"/>
              </w:rPr>
              <w:t>их</w:t>
            </w:r>
            <w:r>
              <w:rPr>
                <w:rFonts w:eastAsia="Times New Roman" w:cs="Times New Roman" w:ascii="Arial" w:hAnsi="Arial"/>
                <w:iCs/>
                <w:color w:val="000000"/>
                <w:sz w:val="21"/>
                <w:szCs w:val="21"/>
                <w:lang w:eastAsia="ru-RU"/>
              </w:rPr>
              <w:t xml:space="preserve"> представители заявителей по доверенности, оформленной в нотариальной форме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62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2.6.1. Для предоставления муниципальной услуги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постановка граждан на учет в качестве нуждающихся в жилых помещениях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заявителем подается заявление о постановке на учет .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 Заявлению прилагаются следующие документы: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копии документов, удостоверяющих личность заявителя и всех членов его семьи (копии четырех страниц паспорта: личность, регистрация по месту жительства, семейное положение, дети);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копия страхового свидетельства государственного пенсионного страхования заявителя и всех членов его семьи;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справка о составе семьи, выданная на основании лицевого счета из Похозяйственной книги;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копия свидетельства о браке (для родителя, расторгнувшего брак - копию свидетельства о расторжении брака, копию решения суда о закреплении проживания ребенка с родителем);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копии свидетельств о рождении детей;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справка ГБУ «Комплексный центр социальной защиты населения Половинского района» о том, что семья состоит на учете как малообеспеченная (доход семьи не превышает установленного прожиточного минимума в соответствующий период);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справка о наличии (отсутствии) жилых помещений на праве собственности из органа, осуществляющего государственную регистрацию прав на недвижимое имущество и сделок с ним на всех членов семьи, принимаемых на учет (по инициативе заявителя):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Управлением Федеральной службы государственной регистрации, кадастра и картографии по Курганской области;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Государственным предприятием Курганской области «Кургантехинвентаризация».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2.6.2. Для предоставления муниципальной услуги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постановка граждан на учет в качестве нуждающихся в улучшении жилищных условий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заявителем подается заявление о постановке на учет.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 Заявлению прилагаются следующие документы: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копии документов, удостоверяющих личность заявителя и всех членов его семьи (копии четырех страниц паспорта: личность, регистрация по месту жительства, семейное положение, дети);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копия страхового свидетельства государственного пенсионного страхования заявителя и всех членов его семьи;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справка о составе семьи, выданная на основании лицевого счета из Похозяйственной книги;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копия свидетельства о браке (для родителя, расторгнувшего брак - копию свидетельства о расторжении брака, копию решения суда о закреплении проживания ребенка с родителем);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копии свидетельств о рождении детей;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копии правоустанавливающих документов на жилое помещение (ордер, договор социального найма, свидетельство о государственной регистрации права собственности, договора, подтверждающие основания приобретения жилого помещения в собственность);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справка о наличии (отсутствии) жилых помещений на праве собственности из органа, осуществляющего государственную регистрацию прав на недвижимое имущество и сделок с ним на всех членов семьи, принимаемых на учет (по инициативе заявителя):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Управлением Федеральной службы государственной регистрации, кадастра и картографии по Курганской области;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Государственным предприятием Курганской области «Кургантехинвентаризация»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- для граждан, проживающих менее пяти лет на территории Половинского района, справка </w:t>
            </w:r>
            <w:r>
              <w:rPr>
                <w:rFonts w:ascii="Arial" w:hAnsi="Arial"/>
                <w:sz w:val="20"/>
                <w:szCs w:val="20"/>
              </w:rPr>
              <w:t xml:space="preserve">Государственного предприятия Курганской области «Кургантехинвентаризация» о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наличии (отсутствии) жилых помещений на праве собственности по регистрации ранее;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ucida Sans Unicode" w:ascii="Arial" w:hAnsi="Arial"/>
                <w:sz w:val="20"/>
                <w:szCs w:val="20"/>
              </w:rPr>
              <w:t>- решение межведомственной комиссии о несоответствии помещения требованиям, установленным для жилых помещений (при наличии);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ucida Sans Unicode" w:ascii="Arial" w:hAnsi="Arial"/>
                <w:sz w:val="20"/>
                <w:szCs w:val="20"/>
              </w:rPr>
              <w:t>- документы, свидетельствующие, что в течение пяти лет до подачи заявления, заявитель не совершал 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отчуждению. В случае отсутствия таких документов указанные сведения подтверждаются соответствующей распиской гражданина.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ind w:firstLine="420"/>
              <w:jc w:val="both"/>
              <w:rPr/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62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в случае принятия решения о постановке граждан на учет в качестве нуждающихся в жилых помещениях, - уведомление о включении граждан и членов их семьи в список очередников, нуждающихся в жилых помещениях и направление уведомления о постановке на учет;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в случае принятия решения о постановке граждан на учет в качестве нуждающихся в улучшении жилищных условий, - уведомление о признании граждан нуждающимися в улучшении жилищных условий и направление уведомления заявителю;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в случае принятия решения об отказе в постановке граждан на учет в качестве нуждающихся в жилых помещениях</w:t>
            </w:r>
            <w:r>
              <w:rPr>
                <w:rFonts w:eastAsia="Lucida Sans Unicode" w:cs="Arial" w:ascii="Arial" w:hAnsi="Arial"/>
                <w:sz w:val="20"/>
                <w:szCs w:val="20"/>
              </w:rPr>
              <w:t xml:space="preserve"> или нуждающихся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в улучшении жилищных условий - письменное уведомление Администрации Половинского сельсовета об отказе в постановке на учет.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30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календарных дней со дня обращения.  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Основания для отказа в приеме документов</w:t>
            </w: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 xml:space="preserve"> отсутствуют.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Муниципальная услуга предоставляется на бесплатной основе.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Постановление  Администрации Половинского сельсовета от 21.03.2016 года №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48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Style w:val="Style18"/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 w:bidi="ar-SA"/>
              </w:rPr>
              <w:t>«О внесении дополнений в Постановление Администрации Половинского сельсовета от 20 ноября 2013 года № 164 «Об утверждении Административного регламента предоставления Администрацией Половинского сельсовета Половинского района Курганской области муниципальной услуги «Постановка граждан на учет в качестве нуждающихся в жилых помещениях</w:t>
            </w:r>
            <w:r>
              <w:rPr>
                <w:rStyle w:val="Style18"/>
                <w:rFonts w:eastAsia="Lucida Sans Unicode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 w:bidi="ar-SA"/>
              </w:rPr>
              <w:t xml:space="preserve"> или нуждающихся в улучшении жилищных условий</w:t>
            </w:r>
            <w:r>
              <w:rPr>
                <w:rStyle w:val="Style18"/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 w:bidi="ar-SA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19">
    <w:name w:val="ListLabel 19"/>
    <w:qFormat/>
    <w:rPr>
      <w:rFonts w:ascii="Arial" w:hAnsi="Arial" w:cs="Symbol"/>
      <w:sz w:val="21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Style16">
    <w:name w:val="Основной шрифт абзаца"/>
    <w:qFormat/>
    <w:rPr>
      <w:rFonts w:ascii="Verdana" w:hAnsi="Verdana" w:cs="Verdana"/>
      <w:lang w:val="en-US" w:bidi="ar-SA"/>
    </w:rPr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ListLabel28">
    <w:name w:val="ListLabel 28"/>
    <w:qFormat/>
    <w:rPr>
      <w:rFonts w:ascii="Arial" w:hAnsi="Arial" w:cs="Symbol"/>
      <w:sz w:val="21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Applestylespan">
    <w:name w:val="apple-style-span"/>
    <w:basedOn w:val="Style16"/>
    <w:qFormat/>
    <w:rPr/>
  </w:style>
  <w:style w:type="character" w:styleId="Style18">
    <w:name w:val="Выделение жирным"/>
    <w:basedOn w:val="Style16"/>
    <w:qFormat/>
    <w:rPr>
      <w:b/>
      <w:bCs/>
    </w:rPr>
  </w:style>
  <w:style w:type="character" w:styleId="Style19">
    <w:name w:val="Гипертекстовая ссылка"/>
    <w:basedOn w:val="Style16"/>
    <w:qFormat/>
    <w:rPr>
      <w:b/>
      <w:bCs/>
      <w:color w:val="008000"/>
      <w:szCs w:val="20"/>
      <w:u w:val="single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2">
    <w:name w:val="Основной текст с отступом 2"/>
    <w:basedOn w:val="Normal"/>
    <w:qFormat/>
    <w:pPr>
      <w:widowControl w:val="false"/>
      <w:suppressAutoHyphens w:val="true"/>
      <w:ind w:firstLine="709"/>
      <w:jc w:val="both"/>
    </w:pPr>
    <w:rPr>
      <w:rFonts w:cs="Arial"/>
    </w:rPr>
  </w:style>
  <w:style w:type="paragraph" w:styleId="Style25">
    <w:name w:val="Содержимое таблицы"/>
    <w:basedOn w:val="Normal"/>
    <w:qFormat/>
    <w:pPr/>
    <w:rPr/>
  </w:style>
  <w:style w:type="paragraph" w:styleId="Style26">
    <w:name w:val="Заголовок таблицы"/>
    <w:basedOn w:val="Style25"/>
    <w:qFormat/>
    <w:pPr/>
    <w:rPr/>
  </w:style>
  <w:style w:type="paragraph" w:styleId="Style27">
    <w:name w:val="Обычный (веб)"/>
    <w:basedOn w:val="Normal"/>
    <w:qFormat/>
    <w:pPr>
      <w:spacing w:before="280" w:after="280"/>
    </w:pPr>
    <w:rPr/>
  </w:style>
  <w:style w:type="paragraph" w:styleId="Style28">
    <w:name w:val="Без интервала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LibreOffice/5.3.3.2$Windows_X86_64 LibreOffice_project/3d9a8b4b4e538a85e0782bd6c2d430bafe583448</Application>
  <Pages>3</Pages>
  <Words>715</Words>
  <Characters>5092</Characters>
  <CharactersWithSpaces>5763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2019-01-31T15:35:14Z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